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B7741" w14:textId="12839F26" w:rsidR="00CC3DCE" w:rsidRPr="00B34E4C" w:rsidRDefault="00B34E4C" w:rsidP="00CC3DCE">
      <w:pPr>
        <w:pStyle w:val="NoSpacing"/>
        <w:jc w:val="center"/>
        <w:rPr>
          <w:rFonts w:ascii="Arial" w:hAnsi="Arial" w:cs="Arial"/>
          <w:b/>
          <w:sz w:val="28"/>
          <w:lang w:val="en-US"/>
        </w:rPr>
      </w:pPr>
      <w:r w:rsidRPr="00B34E4C">
        <w:rPr>
          <w:rFonts w:ascii="Arial" w:hAnsi="Arial" w:cs="Arial"/>
          <w:b/>
          <w:sz w:val="28"/>
          <w:lang w:val="en-US"/>
        </w:rPr>
        <w:t>Carbonaceous nanoparticle dynamics:</w:t>
      </w:r>
    </w:p>
    <w:p w14:paraId="5E7D2D39" w14:textId="2E06D139" w:rsidR="00B34E4C" w:rsidRPr="00B34E4C" w:rsidRDefault="00B34E4C" w:rsidP="00CC3DCE">
      <w:pPr>
        <w:pStyle w:val="NoSpacing"/>
        <w:jc w:val="center"/>
        <w:rPr>
          <w:rFonts w:ascii="Arial" w:hAnsi="Arial" w:cs="Arial"/>
          <w:b/>
          <w:sz w:val="28"/>
          <w:lang w:val="en-US"/>
        </w:rPr>
      </w:pPr>
      <w:r w:rsidRPr="00B34E4C">
        <w:rPr>
          <w:rFonts w:ascii="Arial" w:hAnsi="Arial" w:cs="Arial"/>
          <w:b/>
          <w:sz w:val="28"/>
          <w:lang w:val="en-US"/>
        </w:rPr>
        <w:t xml:space="preserve">From global warming </w:t>
      </w:r>
      <w:r w:rsidR="00FE55D8">
        <w:rPr>
          <w:rFonts w:ascii="Arial" w:hAnsi="Arial" w:cs="Arial"/>
          <w:b/>
          <w:sz w:val="28"/>
          <w:lang w:val="en-US"/>
        </w:rPr>
        <w:t>pollutants</w:t>
      </w:r>
      <w:bookmarkStart w:id="0" w:name="_GoBack"/>
      <w:bookmarkEnd w:id="0"/>
      <w:r w:rsidRPr="00B34E4C">
        <w:rPr>
          <w:rFonts w:ascii="Arial" w:hAnsi="Arial" w:cs="Arial"/>
          <w:b/>
          <w:sz w:val="28"/>
          <w:lang w:val="en-US"/>
        </w:rPr>
        <w:t xml:space="preserve"> to functional nanomaterials</w:t>
      </w:r>
    </w:p>
    <w:p w14:paraId="753BF83D" w14:textId="77777777" w:rsidR="00D43293" w:rsidRPr="00867B91" w:rsidRDefault="00D43293" w:rsidP="00CC3DCE">
      <w:pPr>
        <w:pStyle w:val="NoSpacing"/>
        <w:jc w:val="center"/>
        <w:rPr>
          <w:rFonts w:ascii="Arial" w:hAnsi="Arial" w:cs="Arial"/>
          <w:b/>
          <w:lang w:val="en-US"/>
        </w:rPr>
      </w:pPr>
    </w:p>
    <w:p w14:paraId="2D064198" w14:textId="53F154D4" w:rsidR="00983BEB" w:rsidRDefault="00983BEB" w:rsidP="00C37514">
      <w:pPr>
        <w:pStyle w:val="NoSpacing"/>
        <w:jc w:val="center"/>
        <w:rPr>
          <w:rFonts w:ascii="Arial" w:hAnsi="Arial" w:cs="Arial"/>
          <w:szCs w:val="26"/>
          <w:lang w:val="en-US"/>
        </w:rPr>
      </w:pPr>
      <w:r w:rsidRPr="00867B91">
        <w:rPr>
          <w:rFonts w:ascii="Arial" w:hAnsi="Arial" w:cs="Arial"/>
          <w:szCs w:val="26"/>
          <w:lang w:val="en-US"/>
        </w:rPr>
        <w:t xml:space="preserve">Dr. Georgios </w:t>
      </w:r>
      <w:proofErr w:type="spellStart"/>
      <w:r w:rsidRPr="00867B91">
        <w:rPr>
          <w:rFonts w:ascii="Arial" w:hAnsi="Arial" w:cs="Arial"/>
          <w:szCs w:val="26"/>
          <w:lang w:val="en-US"/>
        </w:rPr>
        <w:t>Anastasios</w:t>
      </w:r>
      <w:proofErr w:type="spellEnd"/>
      <w:r w:rsidRPr="00867B91">
        <w:rPr>
          <w:rFonts w:ascii="Arial" w:hAnsi="Arial" w:cs="Arial"/>
          <w:szCs w:val="26"/>
          <w:lang w:val="en-US"/>
        </w:rPr>
        <w:t xml:space="preserve"> Kelesidis</w:t>
      </w:r>
    </w:p>
    <w:p w14:paraId="6C501A16" w14:textId="77777777" w:rsidR="00867B91" w:rsidRPr="00867B91" w:rsidRDefault="00867B91" w:rsidP="00C37514">
      <w:pPr>
        <w:pStyle w:val="NoSpacing"/>
        <w:jc w:val="center"/>
        <w:rPr>
          <w:rFonts w:ascii="Arial" w:hAnsi="Arial" w:cs="Arial"/>
          <w:szCs w:val="26"/>
          <w:lang w:val="en-US"/>
        </w:rPr>
      </w:pPr>
    </w:p>
    <w:p w14:paraId="299B6147" w14:textId="631A1022" w:rsidR="00EB1B69" w:rsidRPr="00867B91" w:rsidRDefault="00983BEB" w:rsidP="00C37514">
      <w:pPr>
        <w:pStyle w:val="NoSpacing"/>
        <w:jc w:val="center"/>
        <w:rPr>
          <w:rFonts w:ascii="Arial" w:hAnsi="Arial" w:cs="Arial"/>
          <w:szCs w:val="26"/>
          <w:lang w:val="en-US"/>
        </w:rPr>
      </w:pPr>
      <w:r w:rsidRPr="00867B91">
        <w:rPr>
          <w:rFonts w:ascii="Arial" w:hAnsi="Arial" w:cs="Arial"/>
          <w:szCs w:val="26"/>
          <w:lang w:val="en-US"/>
        </w:rPr>
        <w:t>Particle Technology L</w:t>
      </w:r>
      <w:r w:rsidR="00751FEA" w:rsidRPr="00867B91">
        <w:rPr>
          <w:rFonts w:ascii="Arial" w:hAnsi="Arial" w:cs="Arial"/>
          <w:szCs w:val="26"/>
          <w:lang w:val="en-US"/>
        </w:rPr>
        <w:t xml:space="preserve">aboratory, </w:t>
      </w:r>
      <w:r w:rsidR="00867B91">
        <w:rPr>
          <w:rFonts w:ascii="Arial" w:hAnsi="Arial" w:cs="Arial"/>
          <w:szCs w:val="26"/>
          <w:lang w:val="en-US"/>
        </w:rPr>
        <w:t>Institute of Process and Energy Engineering,</w:t>
      </w:r>
    </w:p>
    <w:p w14:paraId="5280D8BE" w14:textId="40697ADE" w:rsidR="00D77281" w:rsidRPr="00867B91" w:rsidRDefault="00983BEB" w:rsidP="00C37514">
      <w:pPr>
        <w:pStyle w:val="NoSpacing"/>
        <w:jc w:val="center"/>
        <w:rPr>
          <w:rFonts w:ascii="Arial" w:hAnsi="Arial" w:cs="Arial"/>
          <w:szCs w:val="26"/>
          <w:lang w:val="en-US"/>
        </w:rPr>
      </w:pPr>
      <w:r w:rsidRPr="00867B91">
        <w:rPr>
          <w:rFonts w:ascii="Arial" w:hAnsi="Arial" w:cs="Arial"/>
          <w:szCs w:val="26"/>
          <w:lang w:val="en-US"/>
        </w:rPr>
        <w:t>Department of Mechanical and Process E</w:t>
      </w:r>
      <w:r w:rsidR="00751FEA" w:rsidRPr="00867B91">
        <w:rPr>
          <w:rFonts w:ascii="Arial" w:hAnsi="Arial" w:cs="Arial"/>
          <w:szCs w:val="26"/>
          <w:lang w:val="en-US"/>
        </w:rPr>
        <w:t xml:space="preserve">ngineering, </w:t>
      </w:r>
      <w:r w:rsidR="005C1B72" w:rsidRPr="00867B91">
        <w:rPr>
          <w:rFonts w:ascii="Arial" w:hAnsi="Arial" w:cs="Arial"/>
          <w:szCs w:val="26"/>
          <w:lang w:val="en-US"/>
        </w:rPr>
        <w:t>ETH Zürich</w:t>
      </w:r>
      <w:r w:rsidRPr="00867B91">
        <w:rPr>
          <w:rFonts w:ascii="Arial" w:hAnsi="Arial" w:cs="Arial"/>
          <w:szCs w:val="26"/>
          <w:lang w:val="en-US"/>
        </w:rPr>
        <w:t>, Switzerland</w:t>
      </w:r>
    </w:p>
    <w:p w14:paraId="3407D1D5" w14:textId="56918DD9" w:rsidR="00217364" w:rsidRPr="00867B91" w:rsidRDefault="00E605F8" w:rsidP="00C37514">
      <w:pPr>
        <w:pStyle w:val="NoSpacing"/>
        <w:jc w:val="center"/>
        <w:rPr>
          <w:rFonts w:ascii="Arial" w:hAnsi="Arial" w:cs="Arial"/>
          <w:szCs w:val="26"/>
          <w:lang w:val="en-US"/>
        </w:rPr>
      </w:pPr>
      <w:hyperlink r:id="rId8" w:history="1">
        <w:r w:rsidR="00B674E0" w:rsidRPr="00867B91">
          <w:rPr>
            <w:rStyle w:val="Hyperlink"/>
            <w:rFonts w:ascii="Arial" w:hAnsi="Arial" w:cs="Arial"/>
            <w:szCs w:val="26"/>
            <w:lang w:val="en-US"/>
          </w:rPr>
          <w:t>gkelesidis@ptl.mavt.ethz.ch</w:t>
        </w:r>
      </w:hyperlink>
      <w:r w:rsidR="00B674E0" w:rsidRPr="00867B91">
        <w:rPr>
          <w:rFonts w:ascii="Arial" w:hAnsi="Arial" w:cs="Arial"/>
          <w:szCs w:val="26"/>
          <w:lang w:val="en-US"/>
        </w:rPr>
        <w:t xml:space="preserve">, </w:t>
      </w:r>
      <w:hyperlink r:id="rId9" w:history="1">
        <w:r w:rsidR="00867B91" w:rsidRPr="0079401D">
          <w:rPr>
            <w:rStyle w:val="Hyperlink"/>
            <w:rFonts w:ascii="Arial" w:hAnsi="Arial" w:cs="Arial"/>
            <w:szCs w:val="26"/>
            <w:lang w:val="en-US"/>
          </w:rPr>
          <w:t>www.ptl.ethz.ch/people/person-detail.html?persid=202379</w:t>
        </w:r>
      </w:hyperlink>
      <w:r w:rsidR="00867B91">
        <w:rPr>
          <w:rFonts w:ascii="Arial" w:hAnsi="Arial" w:cs="Arial"/>
          <w:szCs w:val="26"/>
          <w:lang w:val="en-US"/>
        </w:rPr>
        <w:t xml:space="preserve"> </w:t>
      </w:r>
    </w:p>
    <w:p w14:paraId="7D908BC3" w14:textId="307A48B6" w:rsidR="00154335" w:rsidRPr="00867B91" w:rsidRDefault="00154335" w:rsidP="001A3C16">
      <w:pPr>
        <w:tabs>
          <w:tab w:val="left" w:pos="1418"/>
        </w:tabs>
        <w:spacing w:after="0"/>
        <w:rPr>
          <w:rFonts w:ascii="Arial" w:hAnsi="Arial" w:cs="Arial"/>
          <w:b/>
          <w:sz w:val="24"/>
          <w:lang w:val="en-US"/>
        </w:rPr>
      </w:pPr>
    </w:p>
    <w:p w14:paraId="70A500F2" w14:textId="77777777" w:rsidR="00071A88" w:rsidRDefault="00071A88" w:rsidP="00D95AAD">
      <w:pPr>
        <w:tabs>
          <w:tab w:val="left" w:pos="1418"/>
        </w:tabs>
        <w:spacing w:after="0"/>
        <w:ind w:left="1418" w:hanging="1418"/>
        <w:rPr>
          <w:rFonts w:ascii="Arial" w:hAnsi="Arial" w:cs="Arial"/>
          <w:b/>
          <w:sz w:val="24"/>
          <w:szCs w:val="26"/>
          <w:lang w:val="en-US"/>
        </w:rPr>
      </w:pPr>
    </w:p>
    <w:p w14:paraId="44116071" w14:textId="00EF1FD6" w:rsidR="00D95AAD" w:rsidRPr="00B34E4C" w:rsidRDefault="00983BEB" w:rsidP="00D95AAD">
      <w:pPr>
        <w:tabs>
          <w:tab w:val="left" w:pos="1418"/>
        </w:tabs>
        <w:spacing w:after="0"/>
        <w:ind w:left="1418" w:hanging="1418"/>
        <w:rPr>
          <w:rFonts w:ascii="Arial" w:hAnsi="Arial" w:cs="Arial"/>
          <w:b/>
          <w:szCs w:val="26"/>
          <w:lang w:val="en-US"/>
        </w:rPr>
      </w:pPr>
      <w:r w:rsidRPr="00B34E4C">
        <w:rPr>
          <w:rFonts w:ascii="Arial" w:hAnsi="Arial" w:cs="Arial"/>
          <w:b/>
          <w:szCs w:val="26"/>
          <w:lang w:val="en-US"/>
        </w:rPr>
        <w:t>Abstract</w:t>
      </w:r>
    </w:p>
    <w:p w14:paraId="68821DE9" w14:textId="51C697BC" w:rsidR="0039502B" w:rsidRPr="00DE4433" w:rsidRDefault="00DE4433" w:rsidP="00DE4433">
      <w:pPr>
        <w:tabs>
          <w:tab w:val="left" w:pos="1418"/>
        </w:tabs>
        <w:spacing w:after="0" w:line="240" w:lineRule="auto"/>
        <w:jc w:val="both"/>
        <w:rPr>
          <w:rFonts w:ascii="Arial" w:hAnsi="Arial" w:cs="Arial"/>
          <w:lang w:val="en-US"/>
        </w:rPr>
      </w:pPr>
      <w:r w:rsidRPr="00DE4433">
        <w:rPr>
          <w:rFonts w:ascii="Arial" w:hAnsi="Arial" w:cs="Arial"/>
          <w:lang w:val="en-US"/>
        </w:rPr>
        <w:t>Carbonaceous nanoparticles are ubiquitous, attracting the attention of various scientific fields. In particular, formation of carbonaceous aerosols by combustion is critical for the synthesis of functional nanomaterials, but also has high impact on public health and environment. For example, carbon black, the largest flame-made nanomaterial by value and volume (a $16 B industry), is a major component in tires, inks, batteries and solar cells. On the other hand, soot - a material very similar to carbon black - is an air pollutant whose contribution to global warming is currently estimated with large uncertainty. Here, the dynamics of carbonaceous nanoparticles are investigated both numerically and experimentally (</w:t>
      </w:r>
      <w:hyperlink r:id="rId10" w:tgtFrame="_blank" w:tooltip="Persistent link using digital object identifier" w:history="1">
        <w:r w:rsidRPr="00DE4433">
          <w:rPr>
            <w:rFonts w:ascii="Arial" w:hAnsi="Arial" w:cs="Arial"/>
            <w:color w:val="0000FF"/>
            <w:u w:val="single"/>
            <w:lang w:val="en-US"/>
          </w:rPr>
          <w:t>doi.org/10.1016/</w:t>
        </w:r>
        <w:proofErr w:type="spellStart"/>
        <w:r w:rsidRPr="00DE4433">
          <w:rPr>
            <w:rFonts w:ascii="Arial" w:hAnsi="Arial" w:cs="Arial"/>
            <w:color w:val="0000FF"/>
            <w:u w:val="single"/>
            <w:lang w:val="en-US"/>
          </w:rPr>
          <w:t>j.powtec</w:t>
        </w:r>
        <w:proofErr w:type="spellEnd"/>
        <w:r w:rsidRPr="00DE4433">
          <w:rPr>
            <w:rFonts w:ascii="Arial" w:hAnsi="Arial" w:cs="Arial"/>
            <w:color w:val="0000FF"/>
            <w:u w:val="single"/>
            <w:lang w:val="en-US"/>
          </w:rPr>
          <w:t>.</w:t>
        </w:r>
        <w:r w:rsidR="00FE55D8">
          <w:rPr>
            <w:rFonts w:ascii="Arial" w:hAnsi="Arial" w:cs="Arial"/>
            <w:color w:val="0000FF"/>
            <w:u w:val="single"/>
            <w:lang w:val="en-US"/>
          </w:rPr>
          <w:t xml:space="preserve"> </w:t>
        </w:r>
        <w:r w:rsidRPr="00DE4433">
          <w:rPr>
            <w:rFonts w:ascii="Arial" w:hAnsi="Arial" w:cs="Arial"/>
            <w:color w:val="0000FF"/>
            <w:u w:val="single"/>
            <w:lang w:val="en-US"/>
          </w:rPr>
          <w:t>2019.02.003</w:t>
        </w:r>
      </w:hyperlink>
      <w:r w:rsidRPr="00DE4433">
        <w:rPr>
          <w:rFonts w:ascii="Arial" w:hAnsi="Arial" w:cs="Arial"/>
          <w:lang w:val="en-US"/>
        </w:rPr>
        <w:t>) to advance our current understanding of particle formation during combustion. Discrete element modeling enables the detailed description of the particle morphology (</w:t>
      </w:r>
      <w:hyperlink r:id="rId11" w:history="1">
        <w:r w:rsidRPr="00DE4433">
          <w:rPr>
            <w:rStyle w:val="Hyperlink"/>
            <w:rFonts w:ascii="Arial" w:hAnsi="Arial" w:cs="Arial"/>
            <w:lang w:val="en-US"/>
          </w:rPr>
          <w:t>doi.org/10.1016/j.carbon.2017.06.004</w:t>
        </w:r>
      </w:hyperlink>
      <w:r w:rsidRPr="00DE4433">
        <w:rPr>
          <w:rFonts w:ascii="Arial" w:hAnsi="Arial" w:cs="Arial"/>
          <w:lang w:val="en-US"/>
        </w:rPr>
        <w:t>) and optical properties (</w:t>
      </w:r>
      <w:hyperlink r:id="rId12" w:history="1">
        <w:r w:rsidRPr="00DE4433">
          <w:rPr>
            <w:rStyle w:val="Hyperlink"/>
            <w:rFonts w:ascii="Arial" w:hAnsi="Arial" w:cs="Arial"/>
            <w:lang w:val="en-US"/>
          </w:rPr>
          <w:t>doi.org/10.1016/j.proci.2018.</w:t>
        </w:r>
        <w:r w:rsidR="00FE55D8">
          <w:rPr>
            <w:rStyle w:val="Hyperlink"/>
            <w:rFonts w:ascii="Arial" w:hAnsi="Arial" w:cs="Arial"/>
            <w:lang w:val="en-US"/>
          </w:rPr>
          <w:t xml:space="preserve"> </w:t>
        </w:r>
        <w:r w:rsidRPr="00DE4433">
          <w:rPr>
            <w:rStyle w:val="Hyperlink"/>
            <w:rFonts w:ascii="Arial" w:hAnsi="Arial" w:cs="Arial"/>
            <w:lang w:val="en-US"/>
          </w:rPr>
          <w:t>08.025</w:t>
        </w:r>
      </w:hyperlink>
      <w:r w:rsidRPr="00DE4433">
        <w:rPr>
          <w:rFonts w:ascii="Arial" w:hAnsi="Arial" w:cs="Arial"/>
          <w:lang w:val="en-US"/>
        </w:rPr>
        <w:t>) in population balance models (</w:t>
      </w:r>
      <w:hyperlink r:id="rId13" w:tgtFrame="_blank" w:tooltip="Persistent link using digital object identifier" w:history="1">
        <w:r w:rsidRPr="00DE4433">
          <w:rPr>
            <w:rFonts w:ascii="Arial" w:hAnsi="Arial" w:cs="Arial"/>
            <w:color w:val="0000FF"/>
            <w:u w:val="single"/>
            <w:lang w:val="en-US"/>
          </w:rPr>
          <w:t>doi.org/10.1016/j.combustflame.2021.01.010</w:t>
        </w:r>
      </w:hyperlink>
      <w:r w:rsidRPr="00DE4433">
        <w:rPr>
          <w:rFonts w:ascii="Arial" w:hAnsi="Arial" w:cs="Arial"/>
          <w:lang w:val="en-US"/>
        </w:rPr>
        <w:t xml:space="preserve">) and computational fluid dynamics. This facilitates the accurate estimation of the soot </w:t>
      </w:r>
      <w:r w:rsidR="00FE55D8">
        <w:rPr>
          <w:rFonts w:ascii="Arial" w:hAnsi="Arial" w:cs="Arial"/>
          <w:lang w:val="en-US"/>
        </w:rPr>
        <w:t>climate impact</w:t>
      </w:r>
      <w:r w:rsidRPr="00DE4433">
        <w:rPr>
          <w:rFonts w:ascii="Arial" w:hAnsi="Arial" w:cs="Arial"/>
          <w:lang w:val="en-US"/>
        </w:rPr>
        <w:t xml:space="preserve"> (</w:t>
      </w:r>
      <w:hyperlink r:id="rId14" w:tooltip="DOI URL" w:history="1">
        <w:r w:rsidRPr="00DE4433">
          <w:rPr>
            <w:rFonts w:ascii="Arial" w:hAnsi="Arial" w:cs="Arial"/>
            <w:color w:val="0000FF"/>
            <w:u w:val="single"/>
            <w:lang w:val="en-US"/>
          </w:rPr>
          <w:t>doi.org/10.1021/acs.est.2c00428</w:t>
        </w:r>
      </w:hyperlink>
      <w:r w:rsidRPr="00DE4433">
        <w:rPr>
          <w:rFonts w:ascii="Arial" w:hAnsi="Arial" w:cs="Arial"/>
          <w:lang w:val="en-US"/>
        </w:rPr>
        <w:t>), the derivation of robust soot oxidation rates (</w:t>
      </w:r>
      <w:hyperlink r:id="rId15" w:tgtFrame="_blank" w:tooltip="Persistent link using digital object identifier" w:history="1">
        <w:r w:rsidRPr="00DE4433">
          <w:rPr>
            <w:rFonts w:ascii="Arial" w:hAnsi="Arial" w:cs="Arial"/>
            <w:color w:val="0000FF"/>
            <w:u w:val="single"/>
            <w:lang w:val="en-US"/>
          </w:rPr>
          <w:t>doi.org</w:t>
        </w:r>
        <w:r w:rsidR="00FE55D8">
          <w:rPr>
            <w:rFonts w:ascii="Arial" w:hAnsi="Arial" w:cs="Arial"/>
            <w:color w:val="0000FF"/>
            <w:u w:val="single"/>
            <w:lang w:val="en-US"/>
          </w:rPr>
          <w:t xml:space="preserve"> </w:t>
        </w:r>
        <w:r w:rsidRPr="00DE4433">
          <w:rPr>
            <w:rFonts w:ascii="Arial" w:hAnsi="Arial" w:cs="Arial"/>
            <w:color w:val="0000FF"/>
            <w:u w:val="single"/>
            <w:lang w:val="en-US"/>
          </w:rPr>
          <w:t>/10.1016/j.combustflame.2019.08.001</w:t>
        </w:r>
      </w:hyperlink>
      <w:r w:rsidRPr="00DE4433">
        <w:rPr>
          <w:rFonts w:ascii="Arial" w:hAnsi="Arial" w:cs="Arial"/>
          <w:lang w:val="en-US"/>
        </w:rPr>
        <w:t>), as well as the design of novel</w:t>
      </w:r>
      <w:r w:rsidR="00FE55D8">
        <w:rPr>
          <w:rFonts w:ascii="Arial" w:hAnsi="Arial" w:cs="Arial"/>
          <w:lang w:val="en-US"/>
        </w:rPr>
        <w:t>, highly porous</w:t>
      </w:r>
      <w:r w:rsidRPr="00DE4433">
        <w:rPr>
          <w:rFonts w:ascii="Arial" w:hAnsi="Arial" w:cs="Arial"/>
          <w:lang w:val="en-US"/>
        </w:rPr>
        <w:t xml:space="preserve"> carbon black grades (</w:t>
      </w:r>
      <w:hyperlink r:id="rId16" w:tgtFrame="_blank" w:tooltip="Persistent link using digital object identifier" w:history="1">
        <w:r w:rsidRPr="00DE4433">
          <w:rPr>
            <w:rFonts w:ascii="Arial" w:hAnsi="Arial" w:cs="Arial"/>
            <w:color w:val="0000FF"/>
            <w:u w:val="single"/>
            <w:lang w:val="en-US"/>
          </w:rPr>
          <w:t>doi.org/10.1016/j.carbon.2022.06.020</w:t>
        </w:r>
      </w:hyperlink>
      <w:r w:rsidRPr="00DE4433">
        <w:rPr>
          <w:rFonts w:ascii="Arial" w:hAnsi="Arial" w:cs="Arial"/>
          <w:lang w:val="en-US"/>
        </w:rPr>
        <w:t>)</w:t>
      </w:r>
      <w:r w:rsidR="00FE55D8">
        <w:rPr>
          <w:rFonts w:ascii="Arial" w:hAnsi="Arial" w:cs="Arial"/>
          <w:lang w:val="en-US"/>
        </w:rPr>
        <w:t xml:space="preserve"> </w:t>
      </w:r>
      <w:r w:rsidR="00FE55D8" w:rsidRPr="00DE4433">
        <w:rPr>
          <w:rFonts w:ascii="Arial" w:hAnsi="Arial" w:cs="Arial"/>
          <w:lang w:val="en-US"/>
        </w:rPr>
        <w:t>for electrochemical energy storage</w:t>
      </w:r>
      <w:r w:rsidRPr="00DE4433">
        <w:rPr>
          <w:rFonts w:ascii="Arial" w:hAnsi="Arial" w:cs="Arial"/>
          <w:lang w:val="en-US"/>
        </w:rPr>
        <w:t>.</w:t>
      </w:r>
    </w:p>
    <w:p w14:paraId="01807F63" w14:textId="4A4A5C89" w:rsidR="005C1B72" w:rsidRDefault="005C1B72" w:rsidP="007647F4">
      <w:pPr>
        <w:tabs>
          <w:tab w:val="left" w:pos="1418"/>
        </w:tabs>
        <w:spacing w:after="0"/>
        <w:rPr>
          <w:rFonts w:ascii="Arial" w:hAnsi="Arial" w:cs="Arial"/>
          <w:b/>
          <w:sz w:val="24"/>
          <w:lang w:val="en-US"/>
        </w:rPr>
      </w:pPr>
    </w:p>
    <w:p w14:paraId="21CCCF2F" w14:textId="77777777" w:rsidR="00071A88" w:rsidRPr="00867B91" w:rsidRDefault="00071A88" w:rsidP="007647F4">
      <w:pPr>
        <w:tabs>
          <w:tab w:val="left" w:pos="1418"/>
        </w:tabs>
        <w:spacing w:after="0"/>
        <w:rPr>
          <w:rFonts w:ascii="Arial" w:hAnsi="Arial" w:cs="Arial"/>
          <w:b/>
          <w:sz w:val="24"/>
          <w:lang w:val="en-US"/>
        </w:rPr>
      </w:pPr>
    </w:p>
    <w:p w14:paraId="4D72C754" w14:textId="668A1A84" w:rsidR="007647F4" w:rsidRPr="00B34E4C" w:rsidRDefault="00983BEB" w:rsidP="007647F4">
      <w:pPr>
        <w:tabs>
          <w:tab w:val="left" w:pos="1418"/>
        </w:tabs>
        <w:spacing w:after="0"/>
        <w:rPr>
          <w:rFonts w:ascii="Arial" w:hAnsi="Arial" w:cs="Arial"/>
          <w:b/>
          <w:szCs w:val="26"/>
          <w:lang w:val="en-US"/>
        </w:rPr>
      </w:pPr>
      <w:r w:rsidRPr="00B34E4C">
        <w:rPr>
          <w:rFonts w:ascii="Arial" w:hAnsi="Arial" w:cs="Arial"/>
          <w:b/>
          <w:szCs w:val="26"/>
          <w:lang w:val="en-US"/>
        </w:rPr>
        <w:t>Bio</w:t>
      </w:r>
    </w:p>
    <w:p w14:paraId="551BBA65" w14:textId="5B28392E" w:rsidR="006E27C4" w:rsidRPr="00867B91" w:rsidRDefault="00DE4433" w:rsidP="00B674E0">
      <w:pPr>
        <w:tabs>
          <w:tab w:val="left" w:pos="1418"/>
        </w:tabs>
        <w:spacing w:after="0" w:line="240" w:lineRule="auto"/>
        <w:jc w:val="both"/>
        <w:rPr>
          <w:rFonts w:ascii="Arial" w:hAnsi="Arial" w:cs="Arial"/>
          <w:lang w:val="en-US"/>
        </w:rPr>
      </w:pPr>
      <w:r w:rsidRPr="00867B91">
        <w:rPr>
          <w:rFonts w:ascii="Arial" w:hAnsi="Arial" w:cs="Arial"/>
          <w:noProof/>
          <w:sz w:val="32"/>
          <w:lang w:eastAsia="de-CH"/>
        </w:rPr>
        <w:drawing>
          <wp:anchor distT="0" distB="0" distL="114300" distR="114300" simplePos="0" relativeHeight="251662336" behindDoc="0" locked="0" layoutInCell="1" allowOverlap="1" wp14:anchorId="62C273B2" wp14:editId="080D0BD6">
            <wp:simplePos x="0" y="0"/>
            <wp:positionH relativeFrom="margin">
              <wp:align>right</wp:align>
            </wp:positionH>
            <wp:positionV relativeFrom="margin">
              <wp:posOffset>5181823</wp:posOffset>
            </wp:positionV>
            <wp:extent cx="1137920" cy="1517015"/>
            <wp:effectExtent l="0" t="0" r="5080" b="6985"/>
            <wp:wrapSquare wrapText="bothSides"/>
            <wp:docPr id="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Picture 123" descr="D:\Users\goudelie\Tracing\z\Desktop\P101068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996" t="3189" r="35072" b="33015"/>
                    <a:stretch/>
                  </pic:blipFill>
                  <pic:spPr bwMode="auto">
                    <a:xfrm>
                      <a:off x="0" y="0"/>
                      <a:ext cx="1137920" cy="1517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662D" w:rsidRPr="00867B91">
        <w:rPr>
          <w:rFonts w:ascii="Arial" w:hAnsi="Arial" w:cs="Arial"/>
          <w:lang w:val="en-US"/>
        </w:rPr>
        <w:t>Dr. Georgios Kelesidis</w:t>
      </w:r>
      <w:r w:rsidR="005C1B72" w:rsidRPr="00867B91">
        <w:rPr>
          <w:rFonts w:ascii="Arial" w:hAnsi="Arial" w:cs="Arial"/>
          <w:lang w:val="en-US"/>
        </w:rPr>
        <w:t xml:space="preserve"> is </w:t>
      </w:r>
      <w:r w:rsidR="00491E45" w:rsidRPr="00867B91">
        <w:rPr>
          <w:rFonts w:ascii="Arial" w:hAnsi="Arial" w:cs="Arial"/>
          <w:lang w:val="en-US"/>
        </w:rPr>
        <w:t>Lecturer and Research A</w:t>
      </w:r>
      <w:r w:rsidR="005C1B72" w:rsidRPr="00867B91">
        <w:rPr>
          <w:rFonts w:ascii="Arial" w:hAnsi="Arial" w:cs="Arial"/>
          <w:lang w:val="en-US"/>
        </w:rPr>
        <w:t>ssociate at the Department of Mechanical and Process Engineering of ETH Zürich, Switzerland.</w:t>
      </w:r>
      <w:r w:rsidR="005C1B72" w:rsidRPr="00867B91">
        <w:rPr>
          <w:rFonts w:ascii="Arial" w:hAnsi="Arial" w:cs="Arial"/>
          <w:sz w:val="20"/>
          <w:lang w:val="en-US"/>
        </w:rPr>
        <w:t xml:space="preserve"> </w:t>
      </w:r>
      <w:r w:rsidR="00491E45" w:rsidRPr="00867B91">
        <w:rPr>
          <w:rFonts w:ascii="Arial" w:hAnsi="Arial" w:cs="Arial"/>
          <w:lang w:val="en-US"/>
        </w:rPr>
        <w:t>He received a</w:t>
      </w:r>
      <w:r w:rsidR="005C1B72" w:rsidRPr="00867B91">
        <w:rPr>
          <w:rFonts w:ascii="Arial" w:hAnsi="Arial" w:cs="Arial"/>
          <w:lang w:val="en-US"/>
        </w:rPr>
        <w:t xml:space="preserve"> Diploma in Chemical Engineering from the University of </w:t>
      </w:r>
      <w:proofErr w:type="spellStart"/>
      <w:r w:rsidR="005C1B72" w:rsidRPr="00867B91">
        <w:rPr>
          <w:rFonts w:ascii="Arial" w:hAnsi="Arial" w:cs="Arial"/>
          <w:lang w:val="en-US"/>
        </w:rPr>
        <w:t>Patras</w:t>
      </w:r>
      <w:proofErr w:type="spellEnd"/>
      <w:r w:rsidR="00491E45" w:rsidRPr="00867B91">
        <w:rPr>
          <w:rFonts w:ascii="Arial" w:hAnsi="Arial" w:cs="Arial"/>
          <w:lang w:val="en-US"/>
        </w:rPr>
        <w:t>, Greece with honors (top 3%), along with</w:t>
      </w:r>
      <w:r w:rsidR="005C1B72" w:rsidRPr="00867B91">
        <w:rPr>
          <w:rFonts w:ascii="Arial" w:hAnsi="Arial" w:cs="Arial"/>
          <w:lang w:val="en-US"/>
        </w:rPr>
        <w:t xml:space="preserve"> the </w:t>
      </w:r>
      <w:proofErr w:type="spellStart"/>
      <w:r w:rsidR="005C1B72" w:rsidRPr="00867B91">
        <w:rPr>
          <w:rFonts w:ascii="Arial" w:hAnsi="Arial" w:cs="Arial"/>
          <w:lang w:val="en-US"/>
        </w:rPr>
        <w:t>Limmat</w:t>
      </w:r>
      <w:proofErr w:type="spellEnd"/>
      <w:r w:rsidR="005C1B72" w:rsidRPr="00867B91">
        <w:rPr>
          <w:rFonts w:ascii="Arial" w:hAnsi="Arial" w:cs="Arial"/>
          <w:lang w:val="en-US"/>
        </w:rPr>
        <w:t xml:space="preserve"> </w:t>
      </w:r>
      <w:proofErr w:type="spellStart"/>
      <w:r w:rsidR="005C1B72" w:rsidRPr="00867B91">
        <w:rPr>
          <w:rFonts w:ascii="Arial" w:hAnsi="Arial" w:cs="Arial"/>
          <w:lang w:val="en-US"/>
        </w:rPr>
        <w:t>Stiftung</w:t>
      </w:r>
      <w:proofErr w:type="spellEnd"/>
      <w:r w:rsidR="005C1B72" w:rsidRPr="00867B91">
        <w:rPr>
          <w:rFonts w:ascii="Arial" w:hAnsi="Arial" w:cs="Arial"/>
          <w:lang w:val="en-US"/>
        </w:rPr>
        <w:t xml:space="preserve"> Award of Academic Excellence (2013). His subsequent MSc studies in Process Engineering at ETH Zürich were supported by </w:t>
      </w:r>
      <w:r w:rsidR="00491E45" w:rsidRPr="00867B91">
        <w:rPr>
          <w:rFonts w:ascii="Arial" w:hAnsi="Arial" w:cs="Arial"/>
          <w:lang w:val="en-US"/>
        </w:rPr>
        <w:t>a</w:t>
      </w:r>
      <w:r w:rsidR="005C1B72" w:rsidRPr="00867B91">
        <w:rPr>
          <w:rFonts w:ascii="Arial" w:hAnsi="Arial" w:cs="Arial"/>
          <w:lang w:val="en-US"/>
        </w:rPr>
        <w:t xml:space="preserve"> Particle Technology Laboratory</w:t>
      </w:r>
      <w:r w:rsidR="00491E45" w:rsidRPr="00867B91">
        <w:rPr>
          <w:rFonts w:ascii="Arial" w:hAnsi="Arial" w:cs="Arial"/>
          <w:lang w:val="en-US"/>
        </w:rPr>
        <w:t xml:space="preserve"> Fellowship</w:t>
      </w:r>
      <w:r w:rsidR="005C1B72" w:rsidRPr="00867B91">
        <w:rPr>
          <w:rFonts w:ascii="Arial" w:hAnsi="Arial" w:cs="Arial"/>
          <w:lang w:val="en-US"/>
        </w:rPr>
        <w:t xml:space="preserve"> (2013-2015), while his MSc thesis earned the IBM research prize (2017) for computer modelling and simulations in chemistry, biology and material science. His </w:t>
      </w:r>
      <w:r w:rsidR="00491E45" w:rsidRPr="00867B91">
        <w:rPr>
          <w:rFonts w:ascii="Arial" w:hAnsi="Arial" w:cs="Arial"/>
          <w:lang w:val="en-US"/>
        </w:rPr>
        <w:t>2019</w:t>
      </w:r>
      <w:r w:rsidR="005C1B72" w:rsidRPr="00867B91">
        <w:rPr>
          <w:rFonts w:ascii="Arial" w:hAnsi="Arial" w:cs="Arial"/>
          <w:lang w:val="en-US"/>
        </w:rPr>
        <w:t xml:space="preserve"> PhD thesis on the morphology and optical properties of flame-made nanoparticles</w:t>
      </w:r>
      <w:r w:rsidR="00491E45" w:rsidRPr="00867B91">
        <w:rPr>
          <w:rFonts w:ascii="Arial" w:hAnsi="Arial" w:cs="Arial"/>
          <w:lang w:val="en-US"/>
        </w:rPr>
        <w:t xml:space="preserve"> received the 2020 PhD Award from </w:t>
      </w:r>
      <w:proofErr w:type="spellStart"/>
      <w:r w:rsidR="00491E45" w:rsidRPr="00867B91">
        <w:rPr>
          <w:rFonts w:ascii="Arial" w:hAnsi="Arial" w:cs="Arial"/>
          <w:lang w:val="en-US"/>
        </w:rPr>
        <w:t>GAeF</w:t>
      </w:r>
      <w:proofErr w:type="spellEnd"/>
      <w:r w:rsidR="00491E45" w:rsidRPr="00867B91">
        <w:rPr>
          <w:rFonts w:ascii="Arial" w:hAnsi="Arial" w:cs="Arial"/>
          <w:lang w:val="en-US"/>
        </w:rPr>
        <w:t xml:space="preserve"> (</w:t>
      </w:r>
      <w:r w:rsidR="00867B91">
        <w:rPr>
          <w:rFonts w:ascii="Arial" w:hAnsi="Arial" w:cs="Arial"/>
          <w:lang w:val="en-US"/>
        </w:rPr>
        <w:t xml:space="preserve">German </w:t>
      </w:r>
      <w:r w:rsidR="00491E45" w:rsidRPr="00867B91">
        <w:rPr>
          <w:rFonts w:ascii="Arial" w:hAnsi="Arial" w:cs="Arial"/>
          <w:lang w:val="en-US"/>
        </w:rPr>
        <w:t>Association for Aerosol Research) and the ETH medal for Outstanding Doctoral Thesis (top 8 %).</w:t>
      </w:r>
      <w:r w:rsidR="005C1B72" w:rsidRPr="00867B91">
        <w:rPr>
          <w:rFonts w:ascii="Arial" w:hAnsi="Arial" w:cs="Arial"/>
          <w:lang w:val="en-US"/>
        </w:rPr>
        <w:t xml:space="preserve"> </w:t>
      </w:r>
      <w:r w:rsidR="00491E45" w:rsidRPr="00867B91">
        <w:rPr>
          <w:rFonts w:ascii="Arial" w:hAnsi="Arial" w:cs="Arial"/>
          <w:lang w:val="en-US"/>
        </w:rPr>
        <w:t>He</w:t>
      </w:r>
      <w:r w:rsidR="005C1B72" w:rsidRPr="00867B91">
        <w:rPr>
          <w:rFonts w:ascii="Arial" w:hAnsi="Arial" w:cs="Arial"/>
          <w:lang w:val="en-US"/>
        </w:rPr>
        <w:t xml:space="preserve"> received </w:t>
      </w:r>
      <w:r w:rsidR="00491E45" w:rsidRPr="00867B91">
        <w:rPr>
          <w:rFonts w:ascii="Arial" w:hAnsi="Arial" w:cs="Arial"/>
          <w:lang w:val="en-US"/>
        </w:rPr>
        <w:t xml:space="preserve">also </w:t>
      </w:r>
      <w:r w:rsidR="005C1B72" w:rsidRPr="00867B91">
        <w:rPr>
          <w:rFonts w:ascii="Arial" w:hAnsi="Arial" w:cs="Arial"/>
          <w:lang w:val="en-US"/>
        </w:rPr>
        <w:t>the 1</w:t>
      </w:r>
      <w:r w:rsidR="005C1B72" w:rsidRPr="00867B91">
        <w:rPr>
          <w:rFonts w:ascii="Arial" w:hAnsi="Arial" w:cs="Arial"/>
          <w:vertAlign w:val="superscript"/>
          <w:lang w:val="en-US"/>
        </w:rPr>
        <w:t>st</w:t>
      </w:r>
      <w:r w:rsidR="005C1B72" w:rsidRPr="00867B91">
        <w:rPr>
          <w:rFonts w:ascii="Arial" w:hAnsi="Arial" w:cs="Arial"/>
          <w:lang w:val="en-US"/>
        </w:rPr>
        <w:t xml:space="preserve"> Graduate Student Award on Carbon Nanomaterials at the 2019 </w:t>
      </w:r>
      <w:proofErr w:type="spellStart"/>
      <w:r w:rsidR="005C1B72" w:rsidRPr="00867B91">
        <w:rPr>
          <w:rFonts w:ascii="Arial" w:hAnsi="Arial" w:cs="Arial"/>
          <w:lang w:val="en-US"/>
        </w:rPr>
        <w:t>AIChE</w:t>
      </w:r>
      <w:proofErr w:type="spellEnd"/>
      <w:r w:rsidR="005C1B72" w:rsidRPr="00867B91">
        <w:rPr>
          <w:rFonts w:ascii="Arial" w:hAnsi="Arial" w:cs="Arial"/>
          <w:lang w:val="en-US"/>
        </w:rPr>
        <w:t xml:space="preserve"> Ann</w:t>
      </w:r>
      <w:r w:rsidR="00491E45" w:rsidRPr="00867B91">
        <w:rPr>
          <w:rFonts w:ascii="Arial" w:hAnsi="Arial" w:cs="Arial"/>
          <w:lang w:val="en-US"/>
        </w:rPr>
        <w:t xml:space="preserve">ual Meeting (Orlando, FL, USA), as well as Best Poster Awards at the European Aerosol Conference (EAC) </w:t>
      </w:r>
      <w:r w:rsidR="00867B91">
        <w:rPr>
          <w:rFonts w:ascii="Arial" w:hAnsi="Arial" w:cs="Arial"/>
          <w:lang w:val="en-US"/>
        </w:rPr>
        <w:t>i</w:t>
      </w:r>
      <w:r w:rsidR="00491E45" w:rsidRPr="00867B91">
        <w:rPr>
          <w:rFonts w:ascii="Arial" w:hAnsi="Arial" w:cs="Arial"/>
          <w:lang w:val="en-US"/>
        </w:rPr>
        <w:t>n 2016 (Tours, France) and 2020 (Aachen, Germany), the 2019 ETH Conference on Combustion Generated Nanoparticles (Zürich, Switzerland) and the 2019 Fall Meeting of the Material Research Society (MRS)</w:t>
      </w:r>
      <w:r w:rsidR="00071A88">
        <w:rPr>
          <w:rFonts w:ascii="Arial" w:hAnsi="Arial" w:cs="Arial"/>
          <w:lang w:val="en-US"/>
        </w:rPr>
        <w:t xml:space="preserve">. </w:t>
      </w:r>
      <w:r w:rsidR="005C1B72" w:rsidRPr="00867B91">
        <w:rPr>
          <w:rFonts w:ascii="Arial" w:hAnsi="Arial" w:cs="Arial"/>
          <w:lang w:val="en-US"/>
        </w:rPr>
        <w:t xml:space="preserve">The societal impact of his PhD research was also highlighted by the Forbes Magazine by including him in the 2020 Forbes 30 under 30 Europe list for Science &amp; Healthcare. He has co-authored </w:t>
      </w:r>
      <w:r w:rsidR="00ED6E4C">
        <w:rPr>
          <w:rFonts w:ascii="Arial" w:hAnsi="Arial" w:cs="Arial"/>
          <w:lang w:val="en-US"/>
        </w:rPr>
        <w:t>20</w:t>
      </w:r>
      <w:r w:rsidR="005C1B72" w:rsidRPr="00867B91">
        <w:rPr>
          <w:rFonts w:ascii="Arial" w:hAnsi="Arial" w:cs="Arial"/>
          <w:lang w:val="en-US"/>
        </w:rPr>
        <w:t xml:space="preserve"> peer-reviewed articles so far, being the first author in 1</w:t>
      </w:r>
      <w:r w:rsidR="00ED6E4C">
        <w:rPr>
          <w:rFonts w:ascii="Arial" w:hAnsi="Arial" w:cs="Arial"/>
          <w:lang w:val="en-US"/>
        </w:rPr>
        <w:t>5</w:t>
      </w:r>
      <w:r w:rsidR="005C1B72" w:rsidRPr="00867B91">
        <w:rPr>
          <w:rFonts w:ascii="Arial" w:hAnsi="Arial" w:cs="Arial"/>
          <w:lang w:val="en-US"/>
        </w:rPr>
        <w:t xml:space="preserve"> of them.</w:t>
      </w:r>
      <w:r w:rsidR="00491E45" w:rsidRPr="00867B91">
        <w:rPr>
          <w:rFonts w:ascii="Arial" w:hAnsi="Arial" w:cs="Arial"/>
          <w:lang w:val="en-US"/>
        </w:rPr>
        <w:t xml:space="preserve"> He has organized technical sessions at MRS (2016), EAC (2019-2021), the 2020 and 2021 Annual Meetings of the American Association for Aerosol Research and the 9</w:t>
      </w:r>
      <w:r w:rsidR="00491E45" w:rsidRPr="00867B91">
        <w:rPr>
          <w:rFonts w:ascii="Arial" w:hAnsi="Arial" w:cs="Arial"/>
          <w:vertAlign w:val="superscript"/>
          <w:lang w:val="en-US"/>
        </w:rPr>
        <w:t>th</w:t>
      </w:r>
      <w:r w:rsidR="00491E45" w:rsidRPr="00867B91">
        <w:rPr>
          <w:rFonts w:ascii="Arial" w:hAnsi="Arial" w:cs="Arial"/>
          <w:lang w:val="en-US"/>
        </w:rPr>
        <w:t xml:space="preserve"> World Congress on Particle Technology (2022).</w:t>
      </w:r>
      <w:r w:rsidR="009A15CD" w:rsidRPr="00867B91">
        <w:rPr>
          <w:rFonts w:ascii="Arial" w:hAnsi="Arial" w:cs="Arial"/>
          <w:sz w:val="20"/>
          <w:lang w:val="en-US"/>
        </w:rPr>
        <w:t xml:space="preserve"> </w:t>
      </w:r>
      <w:r w:rsidR="009A15CD" w:rsidRPr="00867B91">
        <w:rPr>
          <w:rFonts w:ascii="Arial" w:hAnsi="Arial" w:cs="Arial"/>
          <w:lang w:val="en-US"/>
        </w:rPr>
        <w:t xml:space="preserve">He has supervised so far 7 MSc and 7 BSc students. He is currently supervising </w:t>
      </w:r>
      <w:r w:rsidR="00867B91">
        <w:rPr>
          <w:rFonts w:ascii="Arial" w:hAnsi="Arial" w:cs="Arial"/>
          <w:lang w:val="en-US"/>
        </w:rPr>
        <w:t xml:space="preserve">1 PhD and </w:t>
      </w:r>
      <w:r w:rsidR="009A15CD" w:rsidRPr="00867B91">
        <w:rPr>
          <w:rFonts w:ascii="Arial" w:hAnsi="Arial" w:cs="Arial"/>
          <w:lang w:val="en-US"/>
        </w:rPr>
        <w:t>3 MSc students at ETH Zürich.</w:t>
      </w:r>
    </w:p>
    <w:sectPr w:rsidR="006E27C4" w:rsidRPr="00867B91" w:rsidSect="00FD15D6">
      <w:footerReference w:type="default" r:id="rId18"/>
      <w:pgSz w:w="11906" w:h="16838"/>
      <w:pgMar w:top="745"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940FA" w14:textId="77777777" w:rsidR="00E605F8" w:rsidRDefault="00E605F8" w:rsidP="003E4924">
      <w:pPr>
        <w:spacing w:after="0" w:line="240" w:lineRule="auto"/>
      </w:pPr>
      <w:r>
        <w:separator/>
      </w:r>
    </w:p>
  </w:endnote>
  <w:endnote w:type="continuationSeparator" w:id="0">
    <w:p w14:paraId="214516B1" w14:textId="77777777" w:rsidR="00E605F8" w:rsidRDefault="00E605F8" w:rsidP="003E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989"/>
      <w:docPartObj>
        <w:docPartGallery w:val="Page Numbers (Bottom of Page)"/>
        <w:docPartUnique/>
      </w:docPartObj>
    </w:sdtPr>
    <w:sdtEndPr/>
    <w:sdtContent>
      <w:p w14:paraId="19EAA295" w14:textId="0E1B5E33" w:rsidR="00C00151" w:rsidRDefault="009929A0">
        <w:pPr>
          <w:pStyle w:val="Footer"/>
          <w:jc w:val="right"/>
        </w:pPr>
        <w:r>
          <w:fldChar w:fldCharType="begin"/>
        </w:r>
        <w:r w:rsidR="000F2E8D">
          <w:instrText xml:space="preserve"> PAGE   \* MERGEFORMAT </w:instrText>
        </w:r>
        <w:r>
          <w:fldChar w:fldCharType="separate"/>
        </w:r>
        <w:r w:rsidR="00FE55D8">
          <w:rPr>
            <w:noProof/>
          </w:rPr>
          <w:t>1</w:t>
        </w:r>
        <w:r>
          <w:rPr>
            <w:noProof/>
          </w:rPr>
          <w:fldChar w:fldCharType="end"/>
        </w:r>
      </w:p>
    </w:sdtContent>
  </w:sdt>
  <w:p w14:paraId="596BE773" w14:textId="77777777" w:rsidR="00C00151" w:rsidRDefault="00C0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9588A" w14:textId="77777777" w:rsidR="00E605F8" w:rsidRDefault="00E605F8" w:rsidP="003E4924">
      <w:pPr>
        <w:spacing w:after="0" w:line="240" w:lineRule="auto"/>
      </w:pPr>
      <w:r>
        <w:separator/>
      </w:r>
    </w:p>
  </w:footnote>
  <w:footnote w:type="continuationSeparator" w:id="0">
    <w:p w14:paraId="36BC8555" w14:textId="77777777" w:rsidR="00E605F8" w:rsidRDefault="00E605F8" w:rsidP="003E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0DF"/>
    <w:multiLevelType w:val="hybridMultilevel"/>
    <w:tmpl w:val="96CA57BC"/>
    <w:lvl w:ilvl="0" w:tplc="4D981E2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E4528AF"/>
    <w:multiLevelType w:val="hybridMultilevel"/>
    <w:tmpl w:val="30BE46A4"/>
    <w:lvl w:ilvl="0" w:tplc="1A86035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B521F1"/>
    <w:multiLevelType w:val="hybridMultilevel"/>
    <w:tmpl w:val="82C0A23E"/>
    <w:lvl w:ilvl="0" w:tplc="8718238E">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A5764"/>
    <w:multiLevelType w:val="hybridMultilevel"/>
    <w:tmpl w:val="CEB452E8"/>
    <w:lvl w:ilvl="0" w:tplc="AA5E857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350B8E"/>
    <w:multiLevelType w:val="hybridMultilevel"/>
    <w:tmpl w:val="26C229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EA1C95"/>
    <w:multiLevelType w:val="hybridMultilevel"/>
    <w:tmpl w:val="1CBE0F50"/>
    <w:lvl w:ilvl="0" w:tplc="7DA49A6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07208"/>
    <w:multiLevelType w:val="hybridMultilevel"/>
    <w:tmpl w:val="E654B0A8"/>
    <w:lvl w:ilvl="0" w:tplc="9E82622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DEB3E12"/>
    <w:multiLevelType w:val="hybridMultilevel"/>
    <w:tmpl w:val="7592DF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423C4"/>
    <w:multiLevelType w:val="hybridMultilevel"/>
    <w:tmpl w:val="260AC7F6"/>
    <w:lvl w:ilvl="0" w:tplc="3D487C4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159C"/>
    <w:multiLevelType w:val="hybridMultilevel"/>
    <w:tmpl w:val="87B82C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7561F20"/>
    <w:multiLevelType w:val="hybridMultilevel"/>
    <w:tmpl w:val="5C5A794C"/>
    <w:lvl w:ilvl="0" w:tplc="E752FAC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9FB1C67"/>
    <w:multiLevelType w:val="hybridMultilevel"/>
    <w:tmpl w:val="A57C2196"/>
    <w:lvl w:ilvl="0" w:tplc="EE804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00D3D"/>
    <w:multiLevelType w:val="hybridMultilevel"/>
    <w:tmpl w:val="FE70DC62"/>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3" w15:restartNumberingAfterBreak="0">
    <w:nsid w:val="3CCE746E"/>
    <w:multiLevelType w:val="hybridMultilevel"/>
    <w:tmpl w:val="03F065C0"/>
    <w:lvl w:ilvl="0" w:tplc="58563C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0BD6495"/>
    <w:multiLevelType w:val="hybridMultilevel"/>
    <w:tmpl w:val="BE40310E"/>
    <w:lvl w:ilvl="0" w:tplc="752220DA">
      <w:start w:val="2"/>
      <w:numFmt w:val="upp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202DCA"/>
    <w:multiLevelType w:val="hybridMultilevel"/>
    <w:tmpl w:val="AB8A6C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293209B"/>
    <w:multiLevelType w:val="hybridMultilevel"/>
    <w:tmpl w:val="756E9C28"/>
    <w:lvl w:ilvl="0" w:tplc="E97A8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80DCA"/>
    <w:multiLevelType w:val="hybridMultilevel"/>
    <w:tmpl w:val="04A225FC"/>
    <w:lvl w:ilvl="0" w:tplc="594895B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0A44D05"/>
    <w:multiLevelType w:val="hybridMultilevel"/>
    <w:tmpl w:val="975E696C"/>
    <w:lvl w:ilvl="0" w:tplc="28E673C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246A01"/>
    <w:multiLevelType w:val="multilevel"/>
    <w:tmpl w:val="F6084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617D4E"/>
    <w:multiLevelType w:val="hybridMultilevel"/>
    <w:tmpl w:val="0C28B6B2"/>
    <w:lvl w:ilvl="0" w:tplc="9482E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96177"/>
    <w:multiLevelType w:val="hybridMultilevel"/>
    <w:tmpl w:val="20A0E90C"/>
    <w:lvl w:ilvl="0" w:tplc="41DE48E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16"/>
  </w:num>
  <w:num w:numId="3">
    <w:abstractNumId w:val="11"/>
  </w:num>
  <w:num w:numId="4">
    <w:abstractNumId w:val="18"/>
  </w:num>
  <w:num w:numId="5">
    <w:abstractNumId w:val="8"/>
  </w:num>
  <w:num w:numId="6">
    <w:abstractNumId w:val="3"/>
  </w:num>
  <w:num w:numId="7">
    <w:abstractNumId w:val="13"/>
  </w:num>
  <w:num w:numId="8">
    <w:abstractNumId w:val="12"/>
  </w:num>
  <w:num w:numId="9">
    <w:abstractNumId w:val="9"/>
  </w:num>
  <w:num w:numId="10">
    <w:abstractNumId w:val="15"/>
  </w:num>
  <w:num w:numId="11">
    <w:abstractNumId w:val="1"/>
  </w:num>
  <w:num w:numId="12">
    <w:abstractNumId w:val="10"/>
  </w:num>
  <w:num w:numId="13">
    <w:abstractNumId w:val="0"/>
  </w:num>
  <w:num w:numId="14">
    <w:abstractNumId w:val="17"/>
  </w:num>
  <w:num w:numId="15">
    <w:abstractNumId w:val="14"/>
  </w:num>
  <w:num w:numId="16">
    <w:abstractNumId w:val="6"/>
  </w:num>
  <w:num w:numId="17">
    <w:abstractNumId w:val="21"/>
  </w:num>
  <w:num w:numId="18">
    <w:abstractNumId w:val="4"/>
  </w:num>
  <w:num w:numId="19">
    <w:abstractNumId w:val="19"/>
  </w:num>
  <w:num w:numId="20">
    <w:abstractNumId w:val="2"/>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de-CH"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BC"/>
    <w:rsid w:val="00007354"/>
    <w:rsid w:val="00010F0F"/>
    <w:rsid w:val="00010FB4"/>
    <w:rsid w:val="00012D9A"/>
    <w:rsid w:val="0001449F"/>
    <w:rsid w:val="00020874"/>
    <w:rsid w:val="00021978"/>
    <w:rsid w:val="000301CB"/>
    <w:rsid w:val="000354F0"/>
    <w:rsid w:val="00035AAA"/>
    <w:rsid w:val="00037F2E"/>
    <w:rsid w:val="0004415D"/>
    <w:rsid w:val="00051E8B"/>
    <w:rsid w:val="00056243"/>
    <w:rsid w:val="00061B52"/>
    <w:rsid w:val="00066A24"/>
    <w:rsid w:val="00071A88"/>
    <w:rsid w:val="00074622"/>
    <w:rsid w:val="00077BD5"/>
    <w:rsid w:val="000846D9"/>
    <w:rsid w:val="0008594B"/>
    <w:rsid w:val="0008739F"/>
    <w:rsid w:val="00091A38"/>
    <w:rsid w:val="000B0BFA"/>
    <w:rsid w:val="000B2515"/>
    <w:rsid w:val="000C4567"/>
    <w:rsid w:val="000D115D"/>
    <w:rsid w:val="000D25F4"/>
    <w:rsid w:val="000D69E2"/>
    <w:rsid w:val="000D6DB0"/>
    <w:rsid w:val="000D7638"/>
    <w:rsid w:val="000E363C"/>
    <w:rsid w:val="000E48B3"/>
    <w:rsid w:val="000E760B"/>
    <w:rsid w:val="000F2E8D"/>
    <w:rsid w:val="000F42F6"/>
    <w:rsid w:val="000F5CC0"/>
    <w:rsid w:val="000F7E7E"/>
    <w:rsid w:val="001045CB"/>
    <w:rsid w:val="001176D2"/>
    <w:rsid w:val="00117C55"/>
    <w:rsid w:val="00117CC8"/>
    <w:rsid w:val="00120E89"/>
    <w:rsid w:val="0012337E"/>
    <w:rsid w:val="001247CC"/>
    <w:rsid w:val="00125DFE"/>
    <w:rsid w:val="001263CA"/>
    <w:rsid w:val="001270AA"/>
    <w:rsid w:val="00132B1B"/>
    <w:rsid w:val="00132ED8"/>
    <w:rsid w:val="00133660"/>
    <w:rsid w:val="0013396F"/>
    <w:rsid w:val="00140967"/>
    <w:rsid w:val="0014597A"/>
    <w:rsid w:val="00150C9E"/>
    <w:rsid w:val="001533EA"/>
    <w:rsid w:val="00154335"/>
    <w:rsid w:val="00156034"/>
    <w:rsid w:val="00156732"/>
    <w:rsid w:val="00163D48"/>
    <w:rsid w:val="0016417D"/>
    <w:rsid w:val="0016684E"/>
    <w:rsid w:val="001733E4"/>
    <w:rsid w:val="001775D8"/>
    <w:rsid w:val="001878D2"/>
    <w:rsid w:val="001903DB"/>
    <w:rsid w:val="001924BC"/>
    <w:rsid w:val="001944A8"/>
    <w:rsid w:val="001A0FAE"/>
    <w:rsid w:val="001A212D"/>
    <w:rsid w:val="001A254D"/>
    <w:rsid w:val="001A3A43"/>
    <w:rsid w:val="001A3C16"/>
    <w:rsid w:val="001A5B56"/>
    <w:rsid w:val="001A61BC"/>
    <w:rsid w:val="001B271F"/>
    <w:rsid w:val="001B2974"/>
    <w:rsid w:val="001B3D30"/>
    <w:rsid w:val="001B6FBF"/>
    <w:rsid w:val="001C31E8"/>
    <w:rsid w:val="001C7CB9"/>
    <w:rsid w:val="001D2884"/>
    <w:rsid w:val="001D407E"/>
    <w:rsid w:val="001D5F30"/>
    <w:rsid w:val="001D66A0"/>
    <w:rsid w:val="001D6FA9"/>
    <w:rsid w:val="001D7364"/>
    <w:rsid w:val="001D7529"/>
    <w:rsid w:val="001E0FBD"/>
    <w:rsid w:val="001E155F"/>
    <w:rsid w:val="001E2397"/>
    <w:rsid w:val="001E4E31"/>
    <w:rsid w:val="001E5397"/>
    <w:rsid w:val="001E754F"/>
    <w:rsid w:val="001F0A9E"/>
    <w:rsid w:val="001F0E5D"/>
    <w:rsid w:val="001F455C"/>
    <w:rsid w:val="00201F2F"/>
    <w:rsid w:val="0020450B"/>
    <w:rsid w:val="0020746A"/>
    <w:rsid w:val="00210E7A"/>
    <w:rsid w:val="00213EA4"/>
    <w:rsid w:val="00214FE6"/>
    <w:rsid w:val="00217364"/>
    <w:rsid w:val="002176FC"/>
    <w:rsid w:val="00217D99"/>
    <w:rsid w:val="00221393"/>
    <w:rsid w:val="00231E60"/>
    <w:rsid w:val="0023504F"/>
    <w:rsid w:val="0023711C"/>
    <w:rsid w:val="0024101A"/>
    <w:rsid w:val="00245758"/>
    <w:rsid w:val="00245950"/>
    <w:rsid w:val="002473CF"/>
    <w:rsid w:val="00253A02"/>
    <w:rsid w:val="00253C60"/>
    <w:rsid w:val="0025560E"/>
    <w:rsid w:val="00255DDA"/>
    <w:rsid w:val="00255F6A"/>
    <w:rsid w:val="00265F4C"/>
    <w:rsid w:val="0026688C"/>
    <w:rsid w:val="002717B9"/>
    <w:rsid w:val="00271B9D"/>
    <w:rsid w:val="00276A8F"/>
    <w:rsid w:val="002777E7"/>
    <w:rsid w:val="00283E09"/>
    <w:rsid w:val="002875C2"/>
    <w:rsid w:val="002957D1"/>
    <w:rsid w:val="00296217"/>
    <w:rsid w:val="002A0182"/>
    <w:rsid w:val="002A3BAC"/>
    <w:rsid w:val="002A5E64"/>
    <w:rsid w:val="002B06DD"/>
    <w:rsid w:val="002B1028"/>
    <w:rsid w:val="002B1307"/>
    <w:rsid w:val="002B4535"/>
    <w:rsid w:val="002B61D9"/>
    <w:rsid w:val="002B7827"/>
    <w:rsid w:val="002C0FDA"/>
    <w:rsid w:val="002C150F"/>
    <w:rsid w:val="002C19C8"/>
    <w:rsid w:val="002C6421"/>
    <w:rsid w:val="002D0E33"/>
    <w:rsid w:val="002D1792"/>
    <w:rsid w:val="002D4964"/>
    <w:rsid w:val="002D4E0F"/>
    <w:rsid w:val="002D6840"/>
    <w:rsid w:val="002E294C"/>
    <w:rsid w:val="002E595D"/>
    <w:rsid w:val="002E5FE1"/>
    <w:rsid w:val="002F1128"/>
    <w:rsid w:val="002F6B92"/>
    <w:rsid w:val="00301626"/>
    <w:rsid w:val="003018D7"/>
    <w:rsid w:val="00304FF0"/>
    <w:rsid w:val="00306D07"/>
    <w:rsid w:val="00313341"/>
    <w:rsid w:val="00320B83"/>
    <w:rsid w:val="00330436"/>
    <w:rsid w:val="00344327"/>
    <w:rsid w:val="00351536"/>
    <w:rsid w:val="00352A26"/>
    <w:rsid w:val="003544AD"/>
    <w:rsid w:val="0035488E"/>
    <w:rsid w:val="003548FF"/>
    <w:rsid w:val="00364D0C"/>
    <w:rsid w:val="0037179D"/>
    <w:rsid w:val="00376AB0"/>
    <w:rsid w:val="0037704D"/>
    <w:rsid w:val="00380E8C"/>
    <w:rsid w:val="00385D7A"/>
    <w:rsid w:val="003916AF"/>
    <w:rsid w:val="00394D2C"/>
    <w:rsid w:val="0039502B"/>
    <w:rsid w:val="003A0530"/>
    <w:rsid w:val="003A0BFA"/>
    <w:rsid w:val="003A18D3"/>
    <w:rsid w:val="003A3105"/>
    <w:rsid w:val="003A4F43"/>
    <w:rsid w:val="003B198A"/>
    <w:rsid w:val="003B4740"/>
    <w:rsid w:val="003B48A2"/>
    <w:rsid w:val="003B6515"/>
    <w:rsid w:val="003C0C18"/>
    <w:rsid w:val="003C1608"/>
    <w:rsid w:val="003C51F6"/>
    <w:rsid w:val="003C5BA9"/>
    <w:rsid w:val="003D2EC1"/>
    <w:rsid w:val="003D3ACD"/>
    <w:rsid w:val="003D6890"/>
    <w:rsid w:val="003E28E9"/>
    <w:rsid w:val="003E4924"/>
    <w:rsid w:val="003F1FA0"/>
    <w:rsid w:val="003F5E80"/>
    <w:rsid w:val="00403BA3"/>
    <w:rsid w:val="00406610"/>
    <w:rsid w:val="00407F48"/>
    <w:rsid w:val="004126D3"/>
    <w:rsid w:val="0041393A"/>
    <w:rsid w:val="00413F7D"/>
    <w:rsid w:val="00414616"/>
    <w:rsid w:val="00423B02"/>
    <w:rsid w:val="00423ED2"/>
    <w:rsid w:val="0042466F"/>
    <w:rsid w:val="0042659B"/>
    <w:rsid w:val="00430313"/>
    <w:rsid w:val="00434406"/>
    <w:rsid w:val="00437BCA"/>
    <w:rsid w:val="00441743"/>
    <w:rsid w:val="00443593"/>
    <w:rsid w:val="0044612F"/>
    <w:rsid w:val="00453D0B"/>
    <w:rsid w:val="004577BC"/>
    <w:rsid w:val="00460436"/>
    <w:rsid w:val="00465975"/>
    <w:rsid w:val="004702FF"/>
    <w:rsid w:val="00471CFF"/>
    <w:rsid w:val="0047740F"/>
    <w:rsid w:val="00482F93"/>
    <w:rsid w:val="00483612"/>
    <w:rsid w:val="004836A2"/>
    <w:rsid w:val="004858D2"/>
    <w:rsid w:val="00487E55"/>
    <w:rsid w:val="00490F99"/>
    <w:rsid w:val="00491E45"/>
    <w:rsid w:val="0049325E"/>
    <w:rsid w:val="00494854"/>
    <w:rsid w:val="00494DE0"/>
    <w:rsid w:val="00497B0E"/>
    <w:rsid w:val="004A58D4"/>
    <w:rsid w:val="004A5E5D"/>
    <w:rsid w:val="004A7164"/>
    <w:rsid w:val="004B2917"/>
    <w:rsid w:val="004B6445"/>
    <w:rsid w:val="004C623A"/>
    <w:rsid w:val="004C6848"/>
    <w:rsid w:val="004D095B"/>
    <w:rsid w:val="004D7324"/>
    <w:rsid w:val="004E15D7"/>
    <w:rsid w:val="004E283D"/>
    <w:rsid w:val="004E785E"/>
    <w:rsid w:val="004F0CA9"/>
    <w:rsid w:val="004F4A6F"/>
    <w:rsid w:val="0050465C"/>
    <w:rsid w:val="00507FE4"/>
    <w:rsid w:val="00513811"/>
    <w:rsid w:val="00515C62"/>
    <w:rsid w:val="00516CC0"/>
    <w:rsid w:val="0051781C"/>
    <w:rsid w:val="00522C09"/>
    <w:rsid w:val="00525E89"/>
    <w:rsid w:val="00530751"/>
    <w:rsid w:val="005331E4"/>
    <w:rsid w:val="00534E4C"/>
    <w:rsid w:val="00537AC4"/>
    <w:rsid w:val="0054018B"/>
    <w:rsid w:val="005401BC"/>
    <w:rsid w:val="005512EC"/>
    <w:rsid w:val="00552178"/>
    <w:rsid w:val="00555186"/>
    <w:rsid w:val="0055644C"/>
    <w:rsid w:val="00563A62"/>
    <w:rsid w:val="005706B1"/>
    <w:rsid w:val="00573052"/>
    <w:rsid w:val="005871DB"/>
    <w:rsid w:val="005967C7"/>
    <w:rsid w:val="005A0070"/>
    <w:rsid w:val="005A1B3D"/>
    <w:rsid w:val="005A3B05"/>
    <w:rsid w:val="005A6E85"/>
    <w:rsid w:val="005B0162"/>
    <w:rsid w:val="005B167F"/>
    <w:rsid w:val="005B182B"/>
    <w:rsid w:val="005B1976"/>
    <w:rsid w:val="005B403E"/>
    <w:rsid w:val="005B46F9"/>
    <w:rsid w:val="005B4B17"/>
    <w:rsid w:val="005B72B4"/>
    <w:rsid w:val="005C1B72"/>
    <w:rsid w:val="005C2019"/>
    <w:rsid w:val="005C43EC"/>
    <w:rsid w:val="005C4E5C"/>
    <w:rsid w:val="005D30B5"/>
    <w:rsid w:val="005D6234"/>
    <w:rsid w:val="005D6B77"/>
    <w:rsid w:val="005E1401"/>
    <w:rsid w:val="005E58C8"/>
    <w:rsid w:val="005E6067"/>
    <w:rsid w:val="005E696B"/>
    <w:rsid w:val="005F4A92"/>
    <w:rsid w:val="005F5B7D"/>
    <w:rsid w:val="00611A3A"/>
    <w:rsid w:val="006170BE"/>
    <w:rsid w:val="006202E5"/>
    <w:rsid w:val="00620313"/>
    <w:rsid w:val="00621814"/>
    <w:rsid w:val="0062622A"/>
    <w:rsid w:val="006275B3"/>
    <w:rsid w:val="00630559"/>
    <w:rsid w:val="00630D2F"/>
    <w:rsid w:val="0063143B"/>
    <w:rsid w:val="006442C1"/>
    <w:rsid w:val="006470EA"/>
    <w:rsid w:val="00660B4D"/>
    <w:rsid w:val="00661611"/>
    <w:rsid w:val="006636A3"/>
    <w:rsid w:val="00670560"/>
    <w:rsid w:val="0067136F"/>
    <w:rsid w:val="00671A91"/>
    <w:rsid w:val="00684359"/>
    <w:rsid w:val="0068484C"/>
    <w:rsid w:val="006868FE"/>
    <w:rsid w:val="0069217A"/>
    <w:rsid w:val="0069443B"/>
    <w:rsid w:val="00695FC3"/>
    <w:rsid w:val="006B31A5"/>
    <w:rsid w:val="006B619F"/>
    <w:rsid w:val="006C6965"/>
    <w:rsid w:val="006D066B"/>
    <w:rsid w:val="006D2D78"/>
    <w:rsid w:val="006D4771"/>
    <w:rsid w:val="006D4A0D"/>
    <w:rsid w:val="006D5C7F"/>
    <w:rsid w:val="006D7582"/>
    <w:rsid w:val="006E01D9"/>
    <w:rsid w:val="006E1939"/>
    <w:rsid w:val="006E27C4"/>
    <w:rsid w:val="006E2A70"/>
    <w:rsid w:val="006E60FE"/>
    <w:rsid w:val="006F2D96"/>
    <w:rsid w:val="006F3704"/>
    <w:rsid w:val="006F73E1"/>
    <w:rsid w:val="006F7ED5"/>
    <w:rsid w:val="00703129"/>
    <w:rsid w:val="007055E4"/>
    <w:rsid w:val="00710781"/>
    <w:rsid w:val="007154EB"/>
    <w:rsid w:val="00723FEA"/>
    <w:rsid w:val="00724DDE"/>
    <w:rsid w:val="007271FE"/>
    <w:rsid w:val="00731832"/>
    <w:rsid w:val="007353B4"/>
    <w:rsid w:val="00742D79"/>
    <w:rsid w:val="0074391B"/>
    <w:rsid w:val="00743B4B"/>
    <w:rsid w:val="00750CD5"/>
    <w:rsid w:val="00751B30"/>
    <w:rsid w:val="00751FEA"/>
    <w:rsid w:val="007526A2"/>
    <w:rsid w:val="00753007"/>
    <w:rsid w:val="007535DD"/>
    <w:rsid w:val="00753EF5"/>
    <w:rsid w:val="007622CC"/>
    <w:rsid w:val="00763B69"/>
    <w:rsid w:val="007647F4"/>
    <w:rsid w:val="00772AAB"/>
    <w:rsid w:val="00776E8C"/>
    <w:rsid w:val="00776F96"/>
    <w:rsid w:val="0077703B"/>
    <w:rsid w:val="007772F5"/>
    <w:rsid w:val="00777582"/>
    <w:rsid w:val="0078336C"/>
    <w:rsid w:val="00787518"/>
    <w:rsid w:val="007907A2"/>
    <w:rsid w:val="0079700B"/>
    <w:rsid w:val="007A31AF"/>
    <w:rsid w:val="007A3671"/>
    <w:rsid w:val="007A7AD4"/>
    <w:rsid w:val="007C17BD"/>
    <w:rsid w:val="007C2DA0"/>
    <w:rsid w:val="007C301B"/>
    <w:rsid w:val="007C345C"/>
    <w:rsid w:val="007C79D0"/>
    <w:rsid w:val="007D1FC3"/>
    <w:rsid w:val="007D3504"/>
    <w:rsid w:val="007D3684"/>
    <w:rsid w:val="007D662D"/>
    <w:rsid w:val="007D705D"/>
    <w:rsid w:val="007E0642"/>
    <w:rsid w:val="007E0A05"/>
    <w:rsid w:val="007E6C9C"/>
    <w:rsid w:val="007F219C"/>
    <w:rsid w:val="007F4C15"/>
    <w:rsid w:val="00803618"/>
    <w:rsid w:val="00804369"/>
    <w:rsid w:val="00804793"/>
    <w:rsid w:val="008069C3"/>
    <w:rsid w:val="0081038A"/>
    <w:rsid w:val="00812729"/>
    <w:rsid w:val="00821F64"/>
    <w:rsid w:val="00822175"/>
    <w:rsid w:val="00823643"/>
    <w:rsid w:val="00826387"/>
    <w:rsid w:val="00827945"/>
    <w:rsid w:val="008312A8"/>
    <w:rsid w:val="00836182"/>
    <w:rsid w:val="008436A2"/>
    <w:rsid w:val="00845C97"/>
    <w:rsid w:val="00850D37"/>
    <w:rsid w:val="008523B3"/>
    <w:rsid w:val="008531E7"/>
    <w:rsid w:val="00853253"/>
    <w:rsid w:val="00854762"/>
    <w:rsid w:val="00855895"/>
    <w:rsid w:val="00857D2E"/>
    <w:rsid w:val="008666DC"/>
    <w:rsid w:val="00867B91"/>
    <w:rsid w:val="00870214"/>
    <w:rsid w:val="0087338E"/>
    <w:rsid w:val="00875AB1"/>
    <w:rsid w:val="00882C8D"/>
    <w:rsid w:val="0088640D"/>
    <w:rsid w:val="00886542"/>
    <w:rsid w:val="00886A62"/>
    <w:rsid w:val="00890FCA"/>
    <w:rsid w:val="00896AF1"/>
    <w:rsid w:val="008971D4"/>
    <w:rsid w:val="008A25B8"/>
    <w:rsid w:val="008A3434"/>
    <w:rsid w:val="008A5A92"/>
    <w:rsid w:val="008A6FBD"/>
    <w:rsid w:val="008B10F0"/>
    <w:rsid w:val="008B1FD4"/>
    <w:rsid w:val="008B3AFF"/>
    <w:rsid w:val="008B7C76"/>
    <w:rsid w:val="008C5B44"/>
    <w:rsid w:val="008D125A"/>
    <w:rsid w:val="008D13F2"/>
    <w:rsid w:val="008E290C"/>
    <w:rsid w:val="008F380E"/>
    <w:rsid w:val="008F4C24"/>
    <w:rsid w:val="008F5E30"/>
    <w:rsid w:val="008F708E"/>
    <w:rsid w:val="00903906"/>
    <w:rsid w:val="00907260"/>
    <w:rsid w:val="0091326C"/>
    <w:rsid w:val="00915C81"/>
    <w:rsid w:val="00916CA0"/>
    <w:rsid w:val="00922FAB"/>
    <w:rsid w:val="00927212"/>
    <w:rsid w:val="009302CF"/>
    <w:rsid w:val="009330FF"/>
    <w:rsid w:val="00933578"/>
    <w:rsid w:val="009338A7"/>
    <w:rsid w:val="00934EE3"/>
    <w:rsid w:val="0094044E"/>
    <w:rsid w:val="009468C0"/>
    <w:rsid w:val="00951B61"/>
    <w:rsid w:val="00953058"/>
    <w:rsid w:val="00953B16"/>
    <w:rsid w:val="00954C52"/>
    <w:rsid w:val="009655E2"/>
    <w:rsid w:val="009663FC"/>
    <w:rsid w:val="009677EB"/>
    <w:rsid w:val="0097061B"/>
    <w:rsid w:val="00971230"/>
    <w:rsid w:val="009760D8"/>
    <w:rsid w:val="00976D15"/>
    <w:rsid w:val="00983BEB"/>
    <w:rsid w:val="00991B66"/>
    <w:rsid w:val="00991D7A"/>
    <w:rsid w:val="009929A0"/>
    <w:rsid w:val="00993057"/>
    <w:rsid w:val="00994C25"/>
    <w:rsid w:val="009A12B9"/>
    <w:rsid w:val="009A15CD"/>
    <w:rsid w:val="009A1786"/>
    <w:rsid w:val="009A2F2A"/>
    <w:rsid w:val="009A4175"/>
    <w:rsid w:val="009A61EA"/>
    <w:rsid w:val="009B1625"/>
    <w:rsid w:val="009B291A"/>
    <w:rsid w:val="009C53EC"/>
    <w:rsid w:val="009C5958"/>
    <w:rsid w:val="009C615B"/>
    <w:rsid w:val="009D045D"/>
    <w:rsid w:val="009D1D96"/>
    <w:rsid w:val="009D451A"/>
    <w:rsid w:val="009D6B77"/>
    <w:rsid w:val="009D7660"/>
    <w:rsid w:val="009E0342"/>
    <w:rsid w:val="009E089B"/>
    <w:rsid w:val="009E1A4B"/>
    <w:rsid w:val="009E1C45"/>
    <w:rsid w:val="009E3F52"/>
    <w:rsid w:val="009E5CDE"/>
    <w:rsid w:val="009E7063"/>
    <w:rsid w:val="009F6558"/>
    <w:rsid w:val="00A014B7"/>
    <w:rsid w:val="00A02A1C"/>
    <w:rsid w:val="00A02B6D"/>
    <w:rsid w:val="00A03EB8"/>
    <w:rsid w:val="00A0483C"/>
    <w:rsid w:val="00A257AE"/>
    <w:rsid w:val="00A30731"/>
    <w:rsid w:val="00A311B9"/>
    <w:rsid w:val="00A358D2"/>
    <w:rsid w:val="00A35B34"/>
    <w:rsid w:val="00A35D9F"/>
    <w:rsid w:val="00A4318E"/>
    <w:rsid w:val="00A438D5"/>
    <w:rsid w:val="00A46FCF"/>
    <w:rsid w:val="00A47ACC"/>
    <w:rsid w:val="00A5405E"/>
    <w:rsid w:val="00A62CA1"/>
    <w:rsid w:val="00A67862"/>
    <w:rsid w:val="00A7031B"/>
    <w:rsid w:val="00A74D50"/>
    <w:rsid w:val="00A75600"/>
    <w:rsid w:val="00A875F7"/>
    <w:rsid w:val="00AA0DFA"/>
    <w:rsid w:val="00AA6219"/>
    <w:rsid w:val="00AB33AA"/>
    <w:rsid w:val="00AB3A72"/>
    <w:rsid w:val="00AB767C"/>
    <w:rsid w:val="00AC0B9A"/>
    <w:rsid w:val="00AC2401"/>
    <w:rsid w:val="00AC3E14"/>
    <w:rsid w:val="00AC5AE9"/>
    <w:rsid w:val="00AD5E11"/>
    <w:rsid w:val="00AD7202"/>
    <w:rsid w:val="00AE10A8"/>
    <w:rsid w:val="00AE356F"/>
    <w:rsid w:val="00B06E21"/>
    <w:rsid w:val="00B10EFB"/>
    <w:rsid w:val="00B159BF"/>
    <w:rsid w:val="00B161C7"/>
    <w:rsid w:val="00B16E55"/>
    <w:rsid w:val="00B22E51"/>
    <w:rsid w:val="00B32FA9"/>
    <w:rsid w:val="00B34E4C"/>
    <w:rsid w:val="00B44509"/>
    <w:rsid w:val="00B51B87"/>
    <w:rsid w:val="00B53D3E"/>
    <w:rsid w:val="00B640FB"/>
    <w:rsid w:val="00B65ADD"/>
    <w:rsid w:val="00B674E0"/>
    <w:rsid w:val="00B71DDC"/>
    <w:rsid w:val="00B81000"/>
    <w:rsid w:val="00B82FD9"/>
    <w:rsid w:val="00B84902"/>
    <w:rsid w:val="00B865AB"/>
    <w:rsid w:val="00B86B11"/>
    <w:rsid w:val="00B92F18"/>
    <w:rsid w:val="00B954A2"/>
    <w:rsid w:val="00B9777E"/>
    <w:rsid w:val="00BA39A2"/>
    <w:rsid w:val="00BA76E6"/>
    <w:rsid w:val="00BB2E1B"/>
    <w:rsid w:val="00BB4A7A"/>
    <w:rsid w:val="00BB78E2"/>
    <w:rsid w:val="00BB7C73"/>
    <w:rsid w:val="00BC20A3"/>
    <w:rsid w:val="00BC2FA0"/>
    <w:rsid w:val="00BC5B4A"/>
    <w:rsid w:val="00BC7A36"/>
    <w:rsid w:val="00BD3274"/>
    <w:rsid w:val="00BF1730"/>
    <w:rsid w:val="00BF7977"/>
    <w:rsid w:val="00C00151"/>
    <w:rsid w:val="00C04BD2"/>
    <w:rsid w:val="00C05363"/>
    <w:rsid w:val="00C109AB"/>
    <w:rsid w:val="00C11D46"/>
    <w:rsid w:val="00C16458"/>
    <w:rsid w:val="00C2021E"/>
    <w:rsid w:val="00C20311"/>
    <w:rsid w:val="00C26390"/>
    <w:rsid w:val="00C27B4F"/>
    <w:rsid w:val="00C31F84"/>
    <w:rsid w:val="00C332B3"/>
    <w:rsid w:val="00C36A86"/>
    <w:rsid w:val="00C36D49"/>
    <w:rsid w:val="00C37514"/>
    <w:rsid w:val="00C44968"/>
    <w:rsid w:val="00C5254A"/>
    <w:rsid w:val="00C55005"/>
    <w:rsid w:val="00C57EAB"/>
    <w:rsid w:val="00C60CC2"/>
    <w:rsid w:val="00C61A13"/>
    <w:rsid w:val="00C642F2"/>
    <w:rsid w:val="00C6711C"/>
    <w:rsid w:val="00C70573"/>
    <w:rsid w:val="00C769BF"/>
    <w:rsid w:val="00C77BEE"/>
    <w:rsid w:val="00C8034E"/>
    <w:rsid w:val="00C80911"/>
    <w:rsid w:val="00C81C91"/>
    <w:rsid w:val="00C841D6"/>
    <w:rsid w:val="00C85513"/>
    <w:rsid w:val="00C870B1"/>
    <w:rsid w:val="00C90A52"/>
    <w:rsid w:val="00C96FF8"/>
    <w:rsid w:val="00CA04AD"/>
    <w:rsid w:val="00CA0F7B"/>
    <w:rsid w:val="00CA2A5D"/>
    <w:rsid w:val="00CA31D3"/>
    <w:rsid w:val="00CA3E8A"/>
    <w:rsid w:val="00CB1578"/>
    <w:rsid w:val="00CB5429"/>
    <w:rsid w:val="00CC0276"/>
    <w:rsid w:val="00CC3DCE"/>
    <w:rsid w:val="00CD0410"/>
    <w:rsid w:val="00CD66BA"/>
    <w:rsid w:val="00CE3E7C"/>
    <w:rsid w:val="00CF62BF"/>
    <w:rsid w:val="00CF6E6D"/>
    <w:rsid w:val="00D01C5C"/>
    <w:rsid w:val="00D01E3F"/>
    <w:rsid w:val="00D0239C"/>
    <w:rsid w:val="00D05707"/>
    <w:rsid w:val="00D07600"/>
    <w:rsid w:val="00D104A5"/>
    <w:rsid w:val="00D13C76"/>
    <w:rsid w:val="00D172B9"/>
    <w:rsid w:val="00D21AA7"/>
    <w:rsid w:val="00D26D69"/>
    <w:rsid w:val="00D31739"/>
    <w:rsid w:val="00D31A34"/>
    <w:rsid w:val="00D32B98"/>
    <w:rsid w:val="00D32C3D"/>
    <w:rsid w:val="00D35B8F"/>
    <w:rsid w:val="00D427F6"/>
    <w:rsid w:val="00D43293"/>
    <w:rsid w:val="00D4337F"/>
    <w:rsid w:val="00D467F9"/>
    <w:rsid w:val="00D47191"/>
    <w:rsid w:val="00D53A37"/>
    <w:rsid w:val="00D64B77"/>
    <w:rsid w:val="00D71DF5"/>
    <w:rsid w:val="00D71E92"/>
    <w:rsid w:val="00D73F17"/>
    <w:rsid w:val="00D73F90"/>
    <w:rsid w:val="00D77281"/>
    <w:rsid w:val="00D80D96"/>
    <w:rsid w:val="00D80FF3"/>
    <w:rsid w:val="00D87545"/>
    <w:rsid w:val="00D92882"/>
    <w:rsid w:val="00D93DA7"/>
    <w:rsid w:val="00D95AAD"/>
    <w:rsid w:val="00D969E1"/>
    <w:rsid w:val="00D97CF0"/>
    <w:rsid w:val="00DA0A7D"/>
    <w:rsid w:val="00DA2428"/>
    <w:rsid w:val="00DA41D5"/>
    <w:rsid w:val="00DA6343"/>
    <w:rsid w:val="00DB1BE2"/>
    <w:rsid w:val="00DB3DC6"/>
    <w:rsid w:val="00DB431E"/>
    <w:rsid w:val="00DC2BB9"/>
    <w:rsid w:val="00DC7729"/>
    <w:rsid w:val="00DE39DF"/>
    <w:rsid w:val="00DE4433"/>
    <w:rsid w:val="00DE5D9E"/>
    <w:rsid w:val="00DF49FB"/>
    <w:rsid w:val="00DF777C"/>
    <w:rsid w:val="00E007DE"/>
    <w:rsid w:val="00E048C5"/>
    <w:rsid w:val="00E06BF1"/>
    <w:rsid w:val="00E10456"/>
    <w:rsid w:val="00E12B32"/>
    <w:rsid w:val="00E1603B"/>
    <w:rsid w:val="00E1674E"/>
    <w:rsid w:val="00E20EB4"/>
    <w:rsid w:val="00E213FC"/>
    <w:rsid w:val="00E21622"/>
    <w:rsid w:val="00E249B3"/>
    <w:rsid w:val="00E3443B"/>
    <w:rsid w:val="00E37C3A"/>
    <w:rsid w:val="00E4274A"/>
    <w:rsid w:val="00E47DA6"/>
    <w:rsid w:val="00E53A31"/>
    <w:rsid w:val="00E561CA"/>
    <w:rsid w:val="00E57543"/>
    <w:rsid w:val="00E605F8"/>
    <w:rsid w:val="00E63F53"/>
    <w:rsid w:val="00E64E97"/>
    <w:rsid w:val="00E67083"/>
    <w:rsid w:val="00E72148"/>
    <w:rsid w:val="00E749B4"/>
    <w:rsid w:val="00E7504C"/>
    <w:rsid w:val="00E751E9"/>
    <w:rsid w:val="00E75CC2"/>
    <w:rsid w:val="00E7605B"/>
    <w:rsid w:val="00E77612"/>
    <w:rsid w:val="00E81D34"/>
    <w:rsid w:val="00E82FE9"/>
    <w:rsid w:val="00E90870"/>
    <w:rsid w:val="00E94D95"/>
    <w:rsid w:val="00E9619E"/>
    <w:rsid w:val="00E97BC3"/>
    <w:rsid w:val="00EA5D75"/>
    <w:rsid w:val="00EB1B69"/>
    <w:rsid w:val="00EB1F1A"/>
    <w:rsid w:val="00EB4144"/>
    <w:rsid w:val="00EB506E"/>
    <w:rsid w:val="00EB56B8"/>
    <w:rsid w:val="00EB764E"/>
    <w:rsid w:val="00EC6127"/>
    <w:rsid w:val="00ED3AB1"/>
    <w:rsid w:val="00ED6E4C"/>
    <w:rsid w:val="00ED6FDC"/>
    <w:rsid w:val="00EE005F"/>
    <w:rsid w:val="00EE1762"/>
    <w:rsid w:val="00EE61CE"/>
    <w:rsid w:val="00EF0726"/>
    <w:rsid w:val="00EF5F27"/>
    <w:rsid w:val="00F032A3"/>
    <w:rsid w:val="00F079A1"/>
    <w:rsid w:val="00F144BE"/>
    <w:rsid w:val="00F14F51"/>
    <w:rsid w:val="00F2274E"/>
    <w:rsid w:val="00F421E0"/>
    <w:rsid w:val="00F520D6"/>
    <w:rsid w:val="00F54B06"/>
    <w:rsid w:val="00F56316"/>
    <w:rsid w:val="00F60DC8"/>
    <w:rsid w:val="00F620F4"/>
    <w:rsid w:val="00F70DCD"/>
    <w:rsid w:val="00F72D4F"/>
    <w:rsid w:val="00F72EC2"/>
    <w:rsid w:val="00F75C31"/>
    <w:rsid w:val="00F77745"/>
    <w:rsid w:val="00F81BDC"/>
    <w:rsid w:val="00F8272B"/>
    <w:rsid w:val="00F83F7A"/>
    <w:rsid w:val="00F85E13"/>
    <w:rsid w:val="00F90AB2"/>
    <w:rsid w:val="00F92353"/>
    <w:rsid w:val="00F96640"/>
    <w:rsid w:val="00F9738D"/>
    <w:rsid w:val="00FA68F5"/>
    <w:rsid w:val="00FD1387"/>
    <w:rsid w:val="00FD15D6"/>
    <w:rsid w:val="00FD1B0A"/>
    <w:rsid w:val="00FD753D"/>
    <w:rsid w:val="00FE2D67"/>
    <w:rsid w:val="00FE42DF"/>
    <w:rsid w:val="00FE457E"/>
    <w:rsid w:val="00FE4F95"/>
    <w:rsid w:val="00FE55D8"/>
    <w:rsid w:val="00FE628B"/>
    <w:rsid w:val="00FF2549"/>
    <w:rsid w:val="00FF4125"/>
    <w:rsid w:val="00FF44D8"/>
    <w:rsid w:val="00FF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7A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4BC"/>
    <w:rPr>
      <w:color w:val="0000FF" w:themeColor="hyperlink"/>
      <w:u w:val="single"/>
    </w:rPr>
  </w:style>
  <w:style w:type="character" w:styleId="CommentReference">
    <w:name w:val="annotation reference"/>
    <w:basedOn w:val="DefaultParagraphFont"/>
    <w:uiPriority w:val="99"/>
    <w:semiHidden/>
    <w:unhideWhenUsed/>
    <w:rsid w:val="001924BC"/>
    <w:rPr>
      <w:sz w:val="16"/>
      <w:szCs w:val="16"/>
    </w:rPr>
  </w:style>
  <w:style w:type="paragraph" w:styleId="CommentText">
    <w:name w:val="annotation text"/>
    <w:basedOn w:val="Normal"/>
    <w:link w:val="CommentTextChar"/>
    <w:uiPriority w:val="99"/>
    <w:semiHidden/>
    <w:unhideWhenUsed/>
    <w:rsid w:val="001924BC"/>
    <w:pPr>
      <w:spacing w:line="240" w:lineRule="auto"/>
    </w:pPr>
    <w:rPr>
      <w:sz w:val="20"/>
      <w:szCs w:val="20"/>
    </w:rPr>
  </w:style>
  <w:style w:type="character" w:customStyle="1" w:styleId="CommentTextChar">
    <w:name w:val="Comment Text Char"/>
    <w:basedOn w:val="DefaultParagraphFont"/>
    <w:link w:val="CommentText"/>
    <w:uiPriority w:val="99"/>
    <w:semiHidden/>
    <w:rsid w:val="001924BC"/>
    <w:rPr>
      <w:rFonts w:eastAsiaTheme="minorEastAsia"/>
      <w:sz w:val="20"/>
      <w:szCs w:val="20"/>
      <w:lang w:val="de-CH" w:eastAsia="de-CH"/>
    </w:rPr>
  </w:style>
  <w:style w:type="paragraph" w:styleId="BalloonText">
    <w:name w:val="Balloon Text"/>
    <w:basedOn w:val="Normal"/>
    <w:link w:val="BalloonTextChar"/>
    <w:uiPriority w:val="99"/>
    <w:semiHidden/>
    <w:unhideWhenUsed/>
    <w:rsid w:val="0019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BC"/>
    <w:rPr>
      <w:rFonts w:ascii="Tahoma" w:eastAsiaTheme="minorEastAsia" w:hAnsi="Tahoma" w:cs="Tahoma"/>
      <w:sz w:val="16"/>
      <w:szCs w:val="16"/>
      <w:lang w:val="de-CH" w:eastAsia="de-CH"/>
    </w:rPr>
  </w:style>
  <w:style w:type="paragraph" w:styleId="Footer">
    <w:name w:val="footer"/>
    <w:basedOn w:val="Normal"/>
    <w:link w:val="FooterChar"/>
    <w:uiPriority w:val="99"/>
    <w:unhideWhenUsed/>
    <w:rsid w:val="001924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4BC"/>
    <w:rPr>
      <w:rFonts w:eastAsiaTheme="minorEastAsia"/>
      <w:lang w:val="de-CH" w:eastAsia="de-CH"/>
    </w:rPr>
  </w:style>
  <w:style w:type="paragraph" w:styleId="NoSpacing">
    <w:name w:val="No Spacing"/>
    <w:uiPriority w:val="1"/>
    <w:qFormat/>
    <w:rsid w:val="001924BC"/>
    <w:pPr>
      <w:spacing w:after="0" w:line="240" w:lineRule="auto"/>
    </w:pPr>
    <w:rPr>
      <w:lang w:val="el-GR"/>
    </w:rPr>
  </w:style>
  <w:style w:type="paragraph" w:styleId="ListParagraph">
    <w:name w:val="List Paragraph"/>
    <w:basedOn w:val="Normal"/>
    <w:uiPriority w:val="34"/>
    <w:qFormat/>
    <w:rsid w:val="009B291A"/>
    <w:pPr>
      <w:ind w:left="720"/>
      <w:contextualSpacing/>
    </w:pPr>
  </w:style>
  <w:style w:type="character" w:customStyle="1" w:styleId="apple-converted-space">
    <w:name w:val="apple-converted-space"/>
    <w:basedOn w:val="DefaultParagraphFont"/>
    <w:rsid w:val="000D7638"/>
  </w:style>
  <w:style w:type="character" w:customStyle="1" w:styleId="databold">
    <w:name w:val="data_bold"/>
    <w:rsid w:val="004126D3"/>
  </w:style>
  <w:style w:type="character" w:styleId="FollowedHyperlink">
    <w:name w:val="FollowedHyperlink"/>
    <w:basedOn w:val="DefaultParagraphFont"/>
    <w:uiPriority w:val="99"/>
    <w:semiHidden/>
    <w:unhideWhenUsed/>
    <w:rsid w:val="00D31A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6073">
      <w:bodyDiv w:val="1"/>
      <w:marLeft w:val="0"/>
      <w:marRight w:val="0"/>
      <w:marTop w:val="0"/>
      <w:marBottom w:val="0"/>
      <w:divBdr>
        <w:top w:val="none" w:sz="0" w:space="0" w:color="auto"/>
        <w:left w:val="none" w:sz="0" w:space="0" w:color="auto"/>
        <w:bottom w:val="none" w:sz="0" w:space="0" w:color="auto"/>
        <w:right w:val="none" w:sz="0" w:space="0" w:color="auto"/>
      </w:divBdr>
      <w:divsChild>
        <w:div w:id="271783704">
          <w:marLeft w:val="0"/>
          <w:marRight w:val="0"/>
          <w:marTop w:val="0"/>
          <w:marBottom w:val="0"/>
          <w:divBdr>
            <w:top w:val="none" w:sz="0" w:space="0" w:color="auto"/>
            <w:left w:val="none" w:sz="0" w:space="0" w:color="auto"/>
            <w:bottom w:val="none" w:sz="0" w:space="0" w:color="auto"/>
            <w:right w:val="none" w:sz="0" w:space="0" w:color="auto"/>
          </w:divBdr>
        </w:div>
        <w:div w:id="1601907375">
          <w:marLeft w:val="0"/>
          <w:marRight w:val="0"/>
          <w:marTop w:val="0"/>
          <w:marBottom w:val="0"/>
          <w:divBdr>
            <w:top w:val="none" w:sz="0" w:space="0" w:color="auto"/>
            <w:left w:val="none" w:sz="0" w:space="0" w:color="auto"/>
            <w:bottom w:val="none" w:sz="0" w:space="0" w:color="auto"/>
            <w:right w:val="none" w:sz="0" w:space="0" w:color="auto"/>
          </w:divBdr>
        </w:div>
      </w:divsChild>
    </w:div>
    <w:div w:id="222644783">
      <w:bodyDiv w:val="1"/>
      <w:marLeft w:val="0"/>
      <w:marRight w:val="0"/>
      <w:marTop w:val="0"/>
      <w:marBottom w:val="0"/>
      <w:divBdr>
        <w:top w:val="none" w:sz="0" w:space="0" w:color="auto"/>
        <w:left w:val="none" w:sz="0" w:space="0" w:color="auto"/>
        <w:bottom w:val="none" w:sz="0" w:space="0" w:color="auto"/>
        <w:right w:val="none" w:sz="0" w:space="0" w:color="auto"/>
      </w:divBdr>
    </w:div>
    <w:div w:id="232815595">
      <w:bodyDiv w:val="1"/>
      <w:marLeft w:val="0"/>
      <w:marRight w:val="0"/>
      <w:marTop w:val="0"/>
      <w:marBottom w:val="0"/>
      <w:divBdr>
        <w:top w:val="none" w:sz="0" w:space="0" w:color="auto"/>
        <w:left w:val="none" w:sz="0" w:space="0" w:color="auto"/>
        <w:bottom w:val="none" w:sz="0" w:space="0" w:color="auto"/>
        <w:right w:val="none" w:sz="0" w:space="0" w:color="auto"/>
      </w:divBdr>
    </w:div>
    <w:div w:id="361397052">
      <w:bodyDiv w:val="1"/>
      <w:marLeft w:val="0"/>
      <w:marRight w:val="0"/>
      <w:marTop w:val="0"/>
      <w:marBottom w:val="0"/>
      <w:divBdr>
        <w:top w:val="none" w:sz="0" w:space="0" w:color="auto"/>
        <w:left w:val="none" w:sz="0" w:space="0" w:color="auto"/>
        <w:bottom w:val="none" w:sz="0" w:space="0" w:color="auto"/>
        <w:right w:val="none" w:sz="0" w:space="0" w:color="auto"/>
      </w:divBdr>
    </w:div>
    <w:div w:id="433480952">
      <w:bodyDiv w:val="1"/>
      <w:marLeft w:val="0"/>
      <w:marRight w:val="0"/>
      <w:marTop w:val="0"/>
      <w:marBottom w:val="0"/>
      <w:divBdr>
        <w:top w:val="none" w:sz="0" w:space="0" w:color="auto"/>
        <w:left w:val="none" w:sz="0" w:space="0" w:color="auto"/>
        <w:bottom w:val="none" w:sz="0" w:space="0" w:color="auto"/>
        <w:right w:val="none" w:sz="0" w:space="0" w:color="auto"/>
      </w:divBdr>
    </w:div>
    <w:div w:id="484518446">
      <w:bodyDiv w:val="1"/>
      <w:marLeft w:val="0"/>
      <w:marRight w:val="0"/>
      <w:marTop w:val="0"/>
      <w:marBottom w:val="0"/>
      <w:divBdr>
        <w:top w:val="none" w:sz="0" w:space="0" w:color="auto"/>
        <w:left w:val="none" w:sz="0" w:space="0" w:color="auto"/>
        <w:bottom w:val="none" w:sz="0" w:space="0" w:color="auto"/>
        <w:right w:val="none" w:sz="0" w:space="0" w:color="auto"/>
      </w:divBdr>
    </w:div>
    <w:div w:id="643202206">
      <w:bodyDiv w:val="1"/>
      <w:marLeft w:val="0"/>
      <w:marRight w:val="0"/>
      <w:marTop w:val="0"/>
      <w:marBottom w:val="0"/>
      <w:divBdr>
        <w:top w:val="none" w:sz="0" w:space="0" w:color="auto"/>
        <w:left w:val="none" w:sz="0" w:space="0" w:color="auto"/>
        <w:bottom w:val="none" w:sz="0" w:space="0" w:color="auto"/>
        <w:right w:val="none" w:sz="0" w:space="0" w:color="auto"/>
      </w:divBdr>
    </w:div>
    <w:div w:id="820584582">
      <w:bodyDiv w:val="1"/>
      <w:marLeft w:val="0"/>
      <w:marRight w:val="0"/>
      <w:marTop w:val="0"/>
      <w:marBottom w:val="0"/>
      <w:divBdr>
        <w:top w:val="none" w:sz="0" w:space="0" w:color="auto"/>
        <w:left w:val="none" w:sz="0" w:space="0" w:color="auto"/>
        <w:bottom w:val="none" w:sz="0" w:space="0" w:color="auto"/>
        <w:right w:val="none" w:sz="0" w:space="0" w:color="auto"/>
      </w:divBdr>
    </w:div>
    <w:div w:id="942036754">
      <w:bodyDiv w:val="1"/>
      <w:marLeft w:val="0"/>
      <w:marRight w:val="0"/>
      <w:marTop w:val="0"/>
      <w:marBottom w:val="0"/>
      <w:divBdr>
        <w:top w:val="none" w:sz="0" w:space="0" w:color="auto"/>
        <w:left w:val="none" w:sz="0" w:space="0" w:color="auto"/>
        <w:bottom w:val="none" w:sz="0" w:space="0" w:color="auto"/>
        <w:right w:val="none" w:sz="0" w:space="0" w:color="auto"/>
      </w:divBdr>
    </w:div>
    <w:div w:id="1009142751">
      <w:bodyDiv w:val="1"/>
      <w:marLeft w:val="0"/>
      <w:marRight w:val="0"/>
      <w:marTop w:val="0"/>
      <w:marBottom w:val="0"/>
      <w:divBdr>
        <w:top w:val="none" w:sz="0" w:space="0" w:color="auto"/>
        <w:left w:val="none" w:sz="0" w:space="0" w:color="auto"/>
        <w:bottom w:val="none" w:sz="0" w:space="0" w:color="auto"/>
        <w:right w:val="none" w:sz="0" w:space="0" w:color="auto"/>
      </w:divBdr>
    </w:div>
    <w:div w:id="1068384510">
      <w:bodyDiv w:val="1"/>
      <w:marLeft w:val="0"/>
      <w:marRight w:val="0"/>
      <w:marTop w:val="0"/>
      <w:marBottom w:val="0"/>
      <w:divBdr>
        <w:top w:val="none" w:sz="0" w:space="0" w:color="auto"/>
        <w:left w:val="none" w:sz="0" w:space="0" w:color="auto"/>
        <w:bottom w:val="none" w:sz="0" w:space="0" w:color="auto"/>
        <w:right w:val="none" w:sz="0" w:space="0" w:color="auto"/>
      </w:divBdr>
    </w:div>
    <w:div w:id="1170874141">
      <w:bodyDiv w:val="1"/>
      <w:marLeft w:val="0"/>
      <w:marRight w:val="0"/>
      <w:marTop w:val="0"/>
      <w:marBottom w:val="0"/>
      <w:divBdr>
        <w:top w:val="none" w:sz="0" w:space="0" w:color="auto"/>
        <w:left w:val="none" w:sz="0" w:space="0" w:color="auto"/>
        <w:bottom w:val="none" w:sz="0" w:space="0" w:color="auto"/>
        <w:right w:val="none" w:sz="0" w:space="0" w:color="auto"/>
      </w:divBdr>
    </w:div>
    <w:div w:id="1416513091">
      <w:bodyDiv w:val="1"/>
      <w:marLeft w:val="0"/>
      <w:marRight w:val="0"/>
      <w:marTop w:val="0"/>
      <w:marBottom w:val="0"/>
      <w:divBdr>
        <w:top w:val="none" w:sz="0" w:space="0" w:color="auto"/>
        <w:left w:val="none" w:sz="0" w:space="0" w:color="auto"/>
        <w:bottom w:val="none" w:sz="0" w:space="0" w:color="auto"/>
        <w:right w:val="none" w:sz="0" w:space="0" w:color="auto"/>
      </w:divBdr>
    </w:div>
    <w:div w:id="1510565597">
      <w:bodyDiv w:val="1"/>
      <w:marLeft w:val="0"/>
      <w:marRight w:val="0"/>
      <w:marTop w:val="0"/>
      <w:marBottom w:val="0"/>
      <w:divBdr>
        <w:top w:val="none" w:sz="0" w:space="0" w:color="auto"/>
        <w:left w:val="none" w:sz="0" w:space="0" w:color="auto"/>
        <w:bottom w:val="none" w:sz="0" w:space="0" w:color="auto"/>
        <w:right w:val="none" w:sz="0" w:space="0" w:color="auto"/>
      </w:divBdr>
    </w:div>
    <w:div w:id="1567452280">
      <w:bodyDiv w:val="1"/>
      <w:marLeft w:val="0"/>
      <w:marRight w:val="0"/>
      <w:marTop w:val="0"/>
      <w:marBottom w:val="0"/>
      <w:divBdr>
        <w:top w:val="none" w:sz="0" w:space="0" w:color="auto"/>
        <w:left w:val="none" w:sz="0" w:space="0" w:color="auto"/>
        <w:bottom w:val="none" w:sz="0" w:space="0" w:color="auto"/>
        <w:right w:val="none" w:sz="0" w:space="0" w:color="auto"/>
      </w:divBdr>
    </w:div>
    <w:div w:id="1581675893">
      <w:bodyDiv w:val="1"/>
      <w:marLeft w:val="0"/>
      <w:marRight w:val="0"/>
      <w:marTop w:val="0"/>
      <w:marBottom w:val="0"/>
      <w:divBdr>
        <w:top w:val="none" w:sz="0" w:space="0" w:color="auto"/>
        <w:left w:val="none" w:sz="0" w:space="0" w:color="auto"/>
        <w:bottom w:val="none" w:sz="0" w:space="0" w:color="auto"/>
        <w:right w:val="none" w:sz="0" w:space="0" w:color="auto"/>
      </w:divBdr>
    </w:div>
    <w:div w:id="1586651448">
      <w:bodyDiv w:val="1"/>
      <w:marLeft w:val="0"/>
      <w:marRight w:val="0"/>
      <w:marTop w:val="0"/>
      <w:marBottom w:val="0"/>
      <w:divBdr>
        <w:top w:val="none" w:sz="0" w:space="0" w:color="auto"/>
        <w:left w:val="none" w:sz="0" w:space="0" w:color="auto"/>
        <w:bottom w:val="none" w:sz="0" w:space="0" w:color="auto"/>
        <w:right w:val="none" w:sz="0" w:space="0" w:color="auto"/>
      </w:divBdr>
    </w:div>
    <w:div w:id="1607040541">
      <w:bodyDiv w:val="1"/>
      <w:marLeft w:val="0"/>
      <w:marRight w:val="0"/>
      <w:marTop w:val="0"/>
      <w:marBottom w:val="0"/>
      <w:divBdr>
        <w:top w:val="none" w:sz="0" w:space="0" w:color="auto"/>
        <w:left w:val="none" w:sz="0" w:space="0" w:color="auto"/>
        <w:bottom w:val="none" w:sz="0" w:space="0" w:color="auto"/>
        <w:right w:val="none" w:sz="0" w:space="0" w:color="auto"/>
      </w:divBdr>
    </w:div>
    <w:div w:id="1783305133">
      <w:bodyDiv w:val="1"/>
      <w:marLeft w:val="0"/>
      <w:marRight w:val="0"/>
      <w:marTop w:val="0"/>
      <w:marBottom w:val="0"/>
      <w:divBdr>
        <w:top w:val="none" w:sz="0" w:space="0" w:color="auto"/>
        <w:left w:val="none" w:sz="0" w:space="0" w:color="auto"/>
        <w:bottom w:val="none" w:sz="0" w:space="0" w:color="auto"/>
        <w:right w:val="none" w:sz="0" w:space="0" w:color="auto"/>
      </w:divBdr>
    </w:div>
    <w:div w:id="1981350254">
      <w:bodyDiv w:val="1"/>
      <w:marLeft w:val="0"/>
      <w:marRight w:val="0"/>
      <w:marTop w:val="0"/>
      <w:marBottom w:val="0"/>
      <w:divBdr>
        <w:top w:val="none" w:sz="0" w:space="0" w:color="auto"/>
        <w:left w:val="none" w:sz="0" w:space="0" w:color="auto"/>
        <w:bottom w:val="none" w:sz="0" w:space="0" w:color="auto"/>
        <w:right w:val="none" w:sz="0" w:space="0" w:color="auto"/>
      </w:divBdr>
      <w:divsChild>
        <w:div w:id="328103279">
          <w:marLeft w:val="0"/>
          <w:marRight w:val="0"/>
          <w:marTop w:val="0"/>
          <w:marBottom w:val="0"/>
          <w:divBdr>
            <w:top w:val="none" w:sz="0" w:space="0" w:color="auto"/>
            <w:left w:val="none" w:sz="0" w:space="0" w:color="auto"/>
            <w:bottom w:val="none" w:sz="0" w:space="0" w:color="auto"/>
            <w:right w:val="none" w:sz="0" w:space="0" w:color="auto"/>
          </w:divBdr>
        </w:div>
        <w:div w:id="409471454">
          <w:marLeft w:val="0"/>
          <w:marRight w:val="0"/>
          <w:marTop w:val="0"/>
          <w:marBottom w:val="0"/>
          <w:divBdr>
            <w:top w:val="none" w:sz="0" w:space="0" w:color="auto"/>
            <w:left w:val="none" w:sz="0" w:space="0" w:color="auto"/>
            <w:bottom w:val="none" w:sz="0" w:space="0" w:color="auto"/>
            <w:right w:val="none" w:sz="0" w:space="0" w:color="auto"/>
          </w:divBdr>
        </w:div>
        <w:div w:id="1149976420">
          <w:marLeft w:val="0"/>
          <w:marRight w:val="0"/>
          <w:marTop w:val="0"/>
          <w:marBottom w:val="0"/>
          <w:divBdr>
            <w:top w:val="none" w:sz="0" w:space="0" w:color="auto"/>
            <w:left w:val="none" w:sz="0" w:space="0" w:color="auto"/>
            <w:bottom w:val="none" w:sz="0" w:space="0" w:color="auto"/>
            <w:right w:val="none" w:sz="0" w:space="0" w:color="auto"/>
          </w:divBdr>
        </w:div>
      </w:divsChild>
    </w:div>
    <w:div w:id="2018460668">
      <w:bodyDiv w:val="1"/>
      <w:marLeft w:val="0"/>
      <w:marRight w:val="0"/>
      <w:marTop w:val="0"/>
      <w:marBottom w:val="0"/>
      <w:divBdr>
        <w:top w:val="none" w:sz="0" w:space="0" w:color="auto"/>
        <w:left w:val="none" w:sz="0" w:space="0" w:color="auto"/>
        <w:bottom w:val="none" w:sz="0" w:space="0" w:color="auto"/>
        <w:right w:val="none" w:sz="0" w:space="0" w:color="auto"/>
      </w:divBdr>
    </w:div>
    <w:div w:id="21382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elesidis@ptl.mavt.ethz.ch" TargetMode="External"/><Relationship Id="rId13" Type="http://schemas.openxmlformats.org/officeDocument/2006/relationships/hyperlink" Target="https://doi.org/10.1016/j.combustflame.2021.01.0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540748918305674?via%3Dihub"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doi.org/10.1016/j.carbon.2022.06.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08622317305717?via%3Dihub" TargetMode="External"/><Relationship Id="rId5" Type="http://schemas.openxmlformats.org/officeDocument/2006/relationships/webSettings" Target="webSettings.xml"/><Relationship Id="rId15" Type="http://schemas.openxmlformats.org/officeDocument/2006/relationships/hyperlink" Target="https://doi.org/10.1016/j.combustflame.2019.08.001" TargetMode="External"/><Relationship Id="rId10" Type="http://schemas.openxmlformats.org/officeDocument/2006/relationships/hyperlink" Target="https://doi.org/10.1016/j.powtec.2019.02.0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tl.ethz.ch/people/person-detail.html?persid=202379" TargetMode="External"/><Relationship Id="rId14" Type="http://schemas.openxmlformats.org/officeDocument/2006/relationships/hyperlink" Target="https://doi.org/10.1021/acs.est.2c00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1BF4-3B8E-45D3-AAC8-6567B07C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ETH Zürich</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goudelie</dc:creator>
  <cp:keywords/>
  <dc:description/>
  <cp:lastModifiedBy>Kelesidis  Georgios</cp:lastModifiedBy>
  <cp:revision>3</cp:revision>
  <cp:lastPrinted>2022-03-22T14:21:00Z</cp:lastPrinted>
  <dcterms:created xsi:type="dcterms:W3CDTF">2022-06-21T14:53:00Z</dcterms:created>
  <dcterms:modified xsi:type="dcterms:W3CDTF">2022-06-21T15:25:00Z</dcterms:modified>
</cp:coreProperties>
</file>