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1BD00" w14:textId="0C1B7F14" w:rsidR="000630AE" w:rsidRPr="002D1C84" w:rsidRDefault="000630AE">
      <w:pPr>
        <w:rPr>
          <w:rFonts w:eastAsiaTheme="minorEastAsia"/>
          <w:lang w:val="en-US"/>
        </w:rPr>
      </w:pPr>
    </w:p>
    <w:p w14:paraId="15E6D692" w14:textId="53C255C6" w:rsidR="002D1C84" w:rsidRDefault="002D1C84">
      <w:pPr>
        <w:rPr>
          <w:rFonts w:eastAsiaTheme="minorEastAsia"/>
          <w:lang w:val="en-US"/>
        </w:rPr>
      </w:pPr>
    </w:p>
    <w:p w14:paraId="61616DFF" w14:textId="51CFB7C1" w:rsidR="002D1C84" w:rsidRDefault="002D1C84">
      <w:pPr>
        <w:rPr>
          <w:rFonts w:eastAsiaTheme="minorEastAsia"/>
        </w:rPr>
      </w:pPr>
      <w:r>
        <w:rPr>
          <w:rFonts w:eastAsiaTheme="minorEastAsia"/>
        </w:rPr>
        <w:t xml:space="preserve">Χρήση των </w:t>
      </w:r>
      <w:proofErr w:type="spellStart"/>
      <w:r>
        <w:rPr>
          <w:rFonts w:eastAsiaTheme="minorEastAsia"/>
        </w:rPr>
        <w:t>μαγνητοε</w:t>
      </w:r>
      <w:r w:rsidR="001A1EB9">
        <w:rPr>
          <w:rFonts w:eastAsiaTheme="minorEastAsia"/>
        </w:rPr>
        <w:t>λα</w:t>
      </w:r>
      <w:r>
        <w:rPr>
          <w:rFonts w:eastAsiaTheme="minorEastAsia"/>
        </w:rPr>
        <w:t>στικών</w:t>
      </w:r>
      <w:proofErr w:type="spellEnd"/>
      <w:r>
        <w:rPr>
          <w:rFonts w:eastAsiaTheme="minorEastAsia"/>
        </w:rPr>
        <w:t xml:space="preserve"> υλικών ως αισθητήρες για την καταγραφή της μηχανικής υγείας διαφόρων </w:t>
      </w:r>
      <w:r w:rsidR="001A1EB9">
        <w:rPr>
          <w:rFonts w:eastAsiaTheme="minorEastAsia"/>
        </w:rPr>
        <w:t xml:space="preserve">άλλων </w:t>
      </w:r>
      <w:r>
        <w:rPr>
          <w:rFonts w:eastAsiaTheme="minorEastAsia"/>
        </w:rPr>
        <w:t>υλικών</w:t>
      </w:r>
    </w:p>
    <w:p w14:paraId="16480401" w14:textId="63CE60B8" w:rsidR="002D1C84" w:rsidRPr="001A1EB9" w:rsidRDefault="002D1C84">
      <w:pPr>
        <w:rPr>
          <w:rFonts w:eastAsiaTheme="minorEastAsia"/>
          <w:lang w:val="en-US"/>
        </w:rPr>
      </w:pPr>
    </w:p>
    <w:p w14:paraId="7F61622F" w14:textId="1DB2B60C" w:rsidR="002D1C84" w:rsidRDefault="002D1C84" w:rsidP="00321A37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Στην παρούσα ομιλία θα παρουσιαστούν οι ιδιότητες μιας </w:t>
      </w:r>
      <w:r w:rsidR="00321A37">
        <w:rPr>
          <w:rFonts w:eastAsiaTheme="minorEastAsia"/>
        </w:rPr>
        <w:t xml:space="preserve">ειδικής </w:t>
      </w:r>
      <w:r>
        <w:rPr>
          <w:rFonts w:eastAsiaTheme="minorEastAsia"/>
        </w:rPr>
        <w:t xml:space="preserve">κατηγορίας υλικών, των </w:t>
      </w:r>
      <w:proofErr w:type="spellStart"/>
      <w:r>
        <w:rPr>
          <w:rFonts w:eastAsiaTheme="minorEastAsia"/>
        </w:rPr>
        <w:t>μαγνητοελαστικών</w:t>
      </w:r>
      <w:proofErr w:type="spellEnd"/>
      <w:r>
        <w:rPr>
          <w:rFonts w:eastAsiaTheme="minorEastAsia"/>
        </w:rPr>
        <w:t xml:space="preserve"> </w:t>
      </w:r>
      <w:r w:rsidR="00321A37">
        <w:rPr>
          <w:rFonts w:eastAsiaTheme="minorEastAsia"/>
        </w:rPr>
        <w:t xml:space="preserve">υλικών, </w:t>
      </w:r>
      <w:r>
        <w:rPr>
          <w:rFonts w:eastAsiaTheme="minorEastAsia"/>
        </w:rPr>
        <w:t xml:space="preserve">τα οποία έχουν την ιδιότητα να μετατρέπουν τις μηχανικές </w:t>
      </w:r>
      <w:proofErr w:type="spellStart"/>
      <w:r>
        <w:rPr>
          <w:rFonts w:eastAsiaTheme="minorEastAsia"/>
        </w:rPr>
        <w:t>διεργέσεις</w:t>
      </w:r>
      <w:proofErr w:type="spellEnd"/>
      <w:r>
        <w:rPr>
          <w:rFonts w:eastAsiaTheme="minorEastAsia"/>
        </w:rPr>
        <w:t xml:space="preserve"> σε μαγνητικό σήμα και έτσι είναι ιδανικοί υποψήφιοι για εφαρμογές </w:t>
      </w:r>
      <w:r w:rsidR="00321A37">
        <w:rPr>
          <w:rFonts w:eastAsiaTheme="minorEastAsia"/>
        </w:rPr>
        <w:t xml:space="preserve">ανίχνευσης με ανέπαφο τρόπο. Πιο συγκεκριμένα, θα δειχθεί πως μια ειδική κατηγορία των </w:t>
      </w:r>
      <w:r>
        <w:rPr>
          <w:rFonts w:eastAsiaTheme="minorEastAsia"/>
        </w:rPr>
        <w:t xml:space="preserve"> </w:t>
      </w:r>
      <w:proofErr w:type="spellStart"/>
      <w:r w:rsidR="00321A37">
        <w:rPr>
          <w:rFonts w:eastAsiaTheme="minorEastAsia"/>
        </w:rPr>
        <w:t>μαγνητοελαστικών</w:t>
      </w:r>
      <w:proofErr w:type="spellEnd"/>
      <w:r w:rsidR="00321A37">
        <w:rPr>
          <w:rFonts w:eastAsiaTheme="minorEastAsia"/>
        </w:rPr>
        <w:t xml:space="preserve"> υλικών, τα μεταλλικά γυαλιά σε μορφή λεπτών ελασμάτων, τα οποία είναι άμορφα κράματα με βάση τον σίδηρο και το νικέλιο, μπορούν να ανιχνεύσουν την </w:t>
      </w:r>
      <w:r w:rsidR="00321A37">
        <w:rPr>
          <w:rFonts w:eastAsiaTheme="minorEastAsia"/>
        </w:rPr>
        <w:t>μηχανική υγεία</w:t>
      </w:r>
      <w:r w:rsidR="00321A37">
        <w:rPr>
          <w:rFonts w:eastAsiaTheme="minorEastAsia"/>
        </w:rPr>
        <w:t xml:space="preserve"> άλλων υλικών, καταγράφοντας το φάσμα των </w:t>
      </w:r>
      <w:proofErr w:type="spellStart"/>
      <w:r w:rsidR="00321A37">
        <w:rPr>
          <w:rFonts w:eastAsiaTheme="minorEastAsia"/>
        </w:rPr>
        <w:t>ιδιοσυχνοτήτων</w:t>
      </w:r>
      <w:proofErr w:type="spellEnd"/>
      <w:r w:rsidR="00321A37">
        <w:rPr>
          <w:rFonts w:eastAsiaTheme="minorEastAsia"/>
        </w:rPr>
        <w:t xml:space="preserve"> τους όταν αυτά βρίσκονται σε </w:t>
      </w:r>
      <w:proofErr w:type="spellStart"/>
      <w:r w:rsidR="00321A37">
        <w:rPr>
          <w:rFonts w:eastAsiaTheme="minorEastAsia"/>
        </w:rPr>
        <w:t>καμπτική</w:t>
      </w:r>
      <w:proofErr w:type="spellEnd"/>
      <w:r w:rsidR="00321A37">
        <w:rPr>
          <w:rFonts w:eastAsiaTheme="minorEastAsia"/>
        </w:rPr>
        <w:t xml:space="preserve"> ταλάντωση. Η εισαγωγή ατελειών σε αυτά τα υλικά οδηγεί σε αλλαγή του φάσματος αυτού και έτσι μέσω της καταγραφής του μπορεί να επιτευχθεί έγκαιρη πρόγνωση και αποφυγή καταστροφών.  </w:t>
      </w:r>
    </w:p>
    <w:p w14:paraId="699A21AB" w14:textId="590A8605" w:rsidR="001A1EB9" w:rsidRDefault="001A1EB9" w:rsidP="00321A37">
      <w:pPr>
        <w:jc w:val="both"/>
        <w:rPr>
          <w:rFonts w:eastAsiaTheme="minorEastAsia"/>
        </w:rPr>
      </w:pPr>
    </w:p>
    <w:p w14:paraId="03C4530C" w14:textId="77777777" w:rsidR="001A1EB9" w:rsidRPr="002D1C84" w:rsidRDefault="001A1EB9" w:rsidP="00321A37">
      <w:pPr>
        <w:jc w:val="both"/>
        <w:rPr>
          <w:rFonts w:eastAsiaTheme="minorEastAsia"/>
        </w:rPr>
      </w:pPr>
    </w:p>
    <w:p w14:paraId="4F8237A2" w14:textId="77777777" w:rsidR="001A1EB9" w:rsidRPr="001A1EB9" w:rsidRDefault="001A1EB9" w:rsidP="001A1EB9">
      <w:pPr>
        <w:rPr>
          <w:rFonts w:eastAsiaTheme="minorEastAsia"/>
          <w:lang w:val="en-US"/>
        </w:rPr>
      </w:pPr>
      <w:r>
        <w:rPr>
          <w:lang w:val="en"/>
        </w:rPr>
        <w:t xml:space="preserve">Use of magneto-elastic materials as sensors to record the mechanical health of various </w:t>
      </w:r>
      <w:proofErr w:type="gramStart"/>
      <w:r>
        <w:rPr>
          <w:lang w:val="en"/>
        </w:rPr>
        <w:t>others</w:t>
      </w:r>
      <w:proofErr w:type="gramEnd"/>
      <w:r>
        <w:rPr>
          <w:lang w:val="en"/>
        </w:rPr>
        <w:t xml:space="preserve"> materials</w:t>
      </w:r>
    </w:p>
    <w:p w14:paraId="35C351AB" w14:textId="0CD732D7" w:rsidR="00321A37" w:rsidRPr="00321A37" w:rsidRDefault="00321A37" w:rsidP="00482D13">
      <w:pPr>
        <w:jc w:val="both"/>
        <w:rPr>
          <w:rFonts w:eastAsiaTheme="minorEastAsia"/>
          <w:lang w:val="en-US"/>
        </w:rPr>
      </w:pPr>
      <w:r>
        <w:rPr>
          <w:lang w:val="en"/>
        </w:rPr>
        <w:t xml:space="preserve">This talk will present the properties of a </w:t>
      </w:r>
      <w:r>
        <w:rPr>
          <w:lang w:val="en-US"/>
        </w:rPr>
        <w:t xml:space="preserve">special </w:t>
      </w:r>
      <w:r>
        <w:rPr>
          <w:lang w:val="en"/>
        </w:rPr>
        <w:t xml:space="preserve">category of materials, know as magnetoelastic materials, which </w:t>
      </w:r>
      <w:proofErr w:type="gramStart"/>
      <w:r>
        <w:rPr>
          <w:lang w:val="en"/>
        </w:rPr>
        <w:t>have the ability to</w:t>
      </w:r>
      <w:proofErr w:type="gramEnd"/>
      <w:r>
        <w:rPr>
          <w:lang w:val="en"/>
        </w:rPr>
        <w:t xml:space="preserve"> convert mechanical excitations into magnetic signal and are thus ideal candidates for sensing applications in a contactless way. More specifically, it will be shown that a special category of magnetoelastic materials, the </w:t>
      </w:r>
      <w:proofErr w:type="spellStart"/>
      <w:r>
        <w:rPr>
          <w:lang w:val="en"/>
        </w:rPr>
        <w:t>metalic</w:t>
      </w:r>
      <w:proofErr w:type="spellEnd"/>
      <w:r>
        <w:rPr>
          <w:lang w:val="en"/>
        </w:rPr>
        <w:t xml:space="preserve"> glasses in the form of thin ribbons, which are amorphous alloys based on iron and nickel, can detect the mechanical health of other materials, recording the </w:t>
      </w:r>
      <w:r w:rsidR="001A1EB9">
        <w:rPr>
          <w:lang w:val="en"/>
        </w:rPr>
        <w:t>spectrum</w:t>
      </w:r>
      <w:r>
        <w:rPr>
          <w:lang w:val="en"/>
        </w:rPr>
        <w:t xml:space="preserve"> of their </w:t>
      </w:r>
      <w:r w:rsidR="001A1EB9">
        <w:rPr>
          <w:lang w:val="en"/>
        </w:rPr>
        <w:t>eigenfrequencies</w:t>
      </w:r>
      <w:r>
        <w:rPr>
          <w:lang w:val="en"/>
        </w:rPr>
        <w:t xml:space="preserve"> when they are in </w:t>
      </w:r>
      <w:r w:rsidR="001A1EB9">
        <w:rPr>
          <w:lang w:val="en"/>
        </w:rPr>
        <w:t>a bending</w:t>
      </w:r>
      <w:r>
        <w:rPr>
          <w:lang w:val="en"/>
        </w:rPr>
        <w:t xml:space="preserve"> oscillation. The introduction of imperfection</w:t>
      </w:r>
      <w:r w:rsidR="001A1EB9">
        <w:rPr>
          <w:lang w:val="en"/>
        </w:rPr>
        <w:t>s</w:t>
      </w:r>
      <w:r>
        <w:rPr>
          <w:lang w:val="en"/>
        </w:rPr>
        <w:t xml:space="preserve"> in these materials leads to a change of this spectrum and through its recording </w:t>
      </w:r>
      <w:r w:rsidR="001A1EB9">
        <w:rPr>
          <w:lang w:val="en"/>
        </w:rPr>
        <w:t xml:space="preserve">an </w:t>
      </w:r>
      <w:r w:rsidR="001A1EB9">
        <w:rPr>
          <w:lang w:val="en"/>
        </w:rPr>
        <w:t xml:space="preserve">early </w:t>
      </w:r>
      <w:r w:rsidR="001A1EB9">
        <w:rPr>
          <w:lang w:val="en"/>
        </w:rPr>
        <w:t xml:space="preserve">warning </w:t>
      </w:r>
      <w:r>
        <w:rPr>
          <w:lang w:val="en"/>
        </w:rPr>
        <w:t xml:space="preserve">can be achieved and </w:t>
      </w:r>
      <w:r w:rsidR="001A1EB9">
        <w:rPr>
          <w:lang w:val="en"/>
        </w:rPr>
        <w:t xml:space="preserve">thus </w:t>
      </w:r>
      <w:r>
        <w:rPr>
          <w:lang w:val="en"/>
        </w:rPr>
        <w:t>disasters</w:t>
      </w:r>
      <w:r w:rsidR="001A1EB9">
        <w:rPr>
          <w:lang w:val="en"/>
        </w:rPr>
        <w:t xml:space="preserve"> can be prevented</w:t>
      </w:r>
      <w:r>
        <w:rPr>
          <w:lang w:val="en"/>
        </w:rPr>
        <w:t xml:space="preserve">.  </w:t>
      </w:r>
    </w:p>
    <w:p w14:paraId="1F2997B2" w14:textId="32D09F21" w:rsidR="000630AE" w:rsidRDefault="000630AE">
      <w:pPr>
        <w:rPr>
          <w:i/>
          <w:lang w:val="en-US"/>
        </w:rPr>
      </w:pPr>
    </w:p>
    <w:p w14:paraId="08759281" w14:textId="15809DCE" w:rsidR="00E65798" w:rsidRDefault="00E65798">
      <w:pPr>
        <w:rPr>
          <w:iCs/>
        </w:rPr>
      </w:pPr>
      <w:r>
        <w:rPr>
          <w:iCs/>
        </w:rPr>
        <w:t>Πληροφορίες για τον ομιλητή</w:t>
      </w:r>
    </w:p>
    <w:p w14:paraId="023297A5" w14:textId="1EC39F49" w:rsidR="00E65798" w:rsidRDefault="00E65798">
      <w:pPr>
        <w:rPr>
          <w:iCs/>
        </w:rPr>
      </w:pPr>
      <w:hyperlink r:id="rId4" w:history="1">
        <w:r w:rsidRPr="00A27971">
          <w:rPr>
            <w:rStyle w:val="-"/>
            <w:iCs/>
          </w:rPr>
          <w:t>https://www.chemeng.upatras.gr/el/personnel/faculty/48</w:t>
        </w:r>
      </w:hyperlink>
    </w:p>
    <w:p w14:paraId="18CB8A3B" w14:textId="77777777" w:rsidR="00E65798" w:rsidRPr="00E65798" w:rsidRDefault="00E65798">
      <w:pPr>
        <w:rPr>
          <w:iCs/>
        </w:rPr>
      </w:pPr>
    </w:p>
    <w:sectPr w:rsidR="00E65798" w:rsidRPr="00E657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AE"/>
    <w:rsid w:val="000630AE"/>
    <w:rsid w:val="001A1EB9"/>
    <w:rsid w:val="002D1C84"/>
    <w:rsid w:val="00321A37"/>
    <w:rsid w:val="00E6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932632"/>
  <w15:chartTrackingRefBased/>
  <w15:docId w15:val="{E84498D0-D009-492B-A92A-92133D00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65798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65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emeng.upatras.gr/el/personnel/faculty/4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Kouzoudis</dc:creator>
  <cp:keywords/>
  <dc:description/>
  <cp:lastModifiedBy>Dimitris Kouzoudis</cp:lastModifiedBy>
  <cp:revision>4</cp:revision>
  <dcterms:created xsi:type="dcterms:W3CDTF">2021-10-21T05:44:00Z</dcterms:created>
  <dcterms:modified xsi:type="dcterms:W3CDTF">2021-10-21T08:29:00Z</dcterms:modified>
</cp:coreProperties>
</file>