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80"/>
        <w:gridCol w:w="3433"/>
      </w:tblGrid>
      <w:tr w:rsidR="00FE57BA" w:rsidRPr="00FE57BA" w:rsidTr="00FC6FE2">
        <w:trPr>
          <w:jc w:val="center"/>
        </w:trPr>
        <w:tc>
          <w:tcPr>
            <w:tcW w:w="4253" w:type="dxa"/>
            <w:vAlign w:val="center"/>
          </w:tcPr>
          <w:p w:rsidR="00FE57BA" w:rsidRPr="00FE57BA" w:rsidRDefault="00FC6FE2" w:rsidP="00AE5B41">
            <w:pPr>
              <w:pStyle w:val="NoSpacing"/>
              <w:jc w:val="center"/>
            </w:pPr>
            <w:r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780" w:type="dxa"/>
            <w:vAlign w:val="center"/>
          </w:tcPr>
          <w:p w:rsidR="00FE57BA" w:rsidRPr="00FE57BA" w:rsidRDefault="00FE57BA" w:rsidP="00FE57BA">
            <w:pPr>
              <w:pStyle w:val="NoSpacing"/>
            </w:pPr>
          </w:p>
        </w:tc>
        <w:tc>
          <w:tcPr>
            <w:tcW w:w="3433" w:type="dxa"/>
            <w:vAlign w:val="center"/>
          </w:tcPr>
          <w:p w:rsidR="00CA5533" w:rsidRPr="00306561" w:rsidRDefault="00306561" w:rsidP="00306561">
            <w:pPr>
              <w:pStyle w:val="NoSpacing"/>
              <w:jc w:val="right"/>
              <w:rPr>
                <w:rFonts w:ascii="Calibri" w:hAnsi="Calibri"/>
                <w:b/>
                <w:color w:val="808080" w:themeColor="background1" w:themeShade="80"/>
                <w:sz w:val="18"/>
              </w:rPr>
            </w:pPr>
            <w:r w:rsidRPr="00306561">
              <w:rPr>
                <w:rFonts w:ascii="Calibri" w:hAnsi="Calibr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="Calibri" w:hAnsi="Calibri" w:cstheme="minorHAnsi"/>
                <w:b/>
                <w:color w:val="808080" w:themeColor="background1" w:themeShade="80"/>
                <w:sz w:val="18"/>
                <w:szCs w:val="18"/>
              </w:rPr>
              <w:t>Μ8</w:t>
            </w:r>
          </w:p>
        </w:tc>
      </w:tr>
      <w:tr w:rsidR="009E6C7E" w:rsidTr="00FC6FE2">
        <w:trPr>
          <w:trHeight w:val="1593"/>
          <w:jc w:val="center"/>
        </w:trPr>
        <w:tc>
          <w:tcPr>
            <w:tcW w:w="4253" w:type="dxa"/>
            <w:vAlign w:val="center"/>
          </w:tcPr>
          <w:p w:rsidR="009E6C7E" w:rsidRDefault="00FC6FE2" w:rsidP="00AE5B41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7B4495B" wp14:editId="0C784AF5">
                  <wp:extent cx="2519680" cy="913765"/>
                  <wp:effectExtent l="0" t="0" r="0" b="635"/>
                  <wp:docPr id="8" name="Εικόνα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0A7A72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D48FA95" wp14:editId="23C20FDB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5F8" w:rsidRPr="006965F8" w:rsidRDefault="006965F8" w:rsidP="006965F8">
      <w:pPr>
        <w:pStyle w:val="NoSpacing"/>
        <w:rPr>
          <w:rFonts w:eastAsia="Times New Roman" w:cs="Times New Roman"/>
          <w:lang w:eastAsia="el-GR"/>
        </w:rPr>
      </w:pPr>
      <w:r w:rsidRPr="006965F8">
        <w:rPr>
          <w:rFonts w:eastAsia="Times New Roman" w:cs="Times New Roman"/>
          <w:sz w:val="24"/>
          <w:szCs w:val="20"/>
          <w:lang w:val="en-US" w:eastAsia="el-GR"/>
        </w:rPr>
        <w:tab/>
      </w:r>
      <w:r w:rsidRPr="006965F8">
        <w:rPr>
          <w:rFonts w:eastAsia="Times New Roman" w:cs="Times New Roman"/>
          <w:sz w:val="24"/>
          <w:szCs w:val="20"/>
          <w:lang w:val="en-US" w:eastAsia="el-GR"/>
        </w:rPr>
        <w:tab/>
      </w:r>
      <w:r w:rsidRPr="006965F8">
        <w:rPr>
          <w:rFonts w:eastAsia="Times New Roman" w:cs="Times New Roman"/>
          <w:sz w:val="24"/>
          <w:szCs w:val="20"/>
          <w:lang w:val="en-US" w:eastAsia="el-GR"/>
        </w:rPr>
        <w:tab/>
      </w:r>
      <w:r w:rsidRPr="006965F8">
        <w:rPr>
          <w:rFonts w:eastAsia="Times New Roman" w:cs="Times New Roman"/>
          <w:sz w:val="24"/>
          <w:szCs w:val="20"/>
          <w:lang w:val="en-US" w:eastAsia="el-GR"/>
        </w:rPr>
        <w:tab/>
      </w:r>
      <w:r w:rsidRPr="006965F8">
        <w:rPr>
          <w:rFonts w:eastAsia="Times New Roman" w:cs="Times New Roman"/>
          <w:sz w:val="24"/>
          <w:szCs w:val="20"/>
          <w:lang w:val="en-US" w:eastAsia="el-GR"/>
        </w:rPr>
        <w:tab/>
      </w:r>
      <w:r w:rsidRPr="006965F8">
        <w:rPr>
          <w:rFonts w:eastAsia="Times New Roman" w:cs="Times New Roman"/>
          <w:sz w:val="24"/>
          <w:szCs w:val="20"/>
          <w:lang w:eastAsia="el-GR"/>
        </w:rPr>
        <w:tab/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965F8" w:rsidRPr="006965F8" w:rsidTr="007B7FC0">
        <w:trPr>
          <w:trHeight w:val="388"/>
          <w:jc w:val="center"/>
        </w:trPr>
        <w:tc>
          <w:tcPr>
            <w:tcW w:w="10773" w:type="dxa"/>
            <w:vAlign w:val="center"/>
          </w:tcPr>
          <w:p w:rsidR="006965F8" w:rsidRPr="006965F8" w:rsidRDefault="006965F8" w:rsidP="006965F8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Cs/>
                <w:color w:val="4F81BD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65F8">
              <w:rPr>
                <w:rFonts w:ascii="Cambria" w:eastAsiaTheme="minorHAnsi" w:hAnsi="Cambria"/>
                <w:color w:val="4F81BD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ΣΥΝΟΠΤΙΚΟ </w:t>
            </w:r>
            <w:r w:rsidRPr="006965F8">
              <w:rPr>
                <w:rFonts w:ascii="Cambria" w:eastAsiaTheme="minorHAnsi" w:hAnsi="Cambria"/>
                <w:bCs/>
                <w:color w:val="4F81BD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ΔΙΑΓΡΑΜΜΑ ΔΙΑΔΙΚΑΣΙΩΝ </w:t>
            </w:r>
          </w:p>
          <w:p w:rsidR="006965F8" w:rsidRPr="006965F8" w:rsidRDefault="006965F8" w:rsidP="006965F8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Cs/>
                <w:color w:val="FF0000"/>
                <w:sz w:val="26"/>
                <w:szCs w:val="26"/>
                <w:highlight w:val="green"/>
              </w:rPr>
            </w:pPr>
            <w:r w:rsidRPr="006965F8">
              <w:rPr>
                <w:rFonts w:ascii="Cambria" w:eastAsiaTheme="minorHAnsi" w:hAnsi="Cambria"/>
                <w:bCs/>
                <w:color w:val="4F81BD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ΓΙΑ ΤΗΝ ΑΠΟΚΤΗΣΗ Μ.Δ.Ε</w:t>
            </w:r>
          </w:p>
        </w:tc>
      </w:tr>
    </w:tbl>
    <w:p w:rsidR="006965F8" w:rsidRPr="006965F8" w:rsidRDefault="006965F8" w:rsidP="006965F8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bCs/>
          <w:color w:val="4F81BD" w:themeColor="accent1"/>
          <w:sz w:val="16"/>
          <w:szCs w:val="28"/>
        </w:rPr>
      </w:pPr>
    </w:p>
    <w:tbl>
      <w:tblPr>
        <w:tblStyle w:val="GridTable6Colorful-Accent11"/>
        <w:tblW w:w="10773" w:type="dxa"/>
        <w:jc w:val="center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219"/>
        <w:gridCol w:w="554"/>
      </w:tblGrid>
      <w:tr w:rsidR="006965F8" w:rsidRPr="006965F8" w:rsidTr="00400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:rsidR="006965F8" w:rsidRPr="00DE0BE1" w:rsidRDefault="006965F8" w:rsidP="0069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Αίτηση υποψηφίου Μεταπτυχιακού Φοιτητή (ΜΦ) </w:t>
            </w:r>
          </w:p>
        </w:tc>
        <w:tc>
          <w:tcPr>
            <w:tcW w:w="554" w:type="dxa"/>
          </w:tcPr>
          <w:p w:rsidR="006965F8" w:rsidRPr="006965F8" w:rsidRDefault="006965F8" w:rsidP="006965F8">
            <w:pPr>
              <w:rPr>
                <w:rFonts w:ascii="Cambria" w:hAnsi="Cambria"/>
              </w:rPr>
            </w:pPr>
          </w:p>
        </w:tc>
      </w:tr>
      <w:tr w:rsidR="006965F8" w:rsidRPr="006965F8" w:rsidTr="007B7FC0">
        <w:trPr>
          <w:trHeight w:val="411"/>
          <w:jc w:val="center"/>
        </w:trPr>
        <w:tc>
          <w:tcPr>
            <w:tcW w:w="10219" w:type="dxa"/>
            <w:vAlign w:val="center"/>
          </w:tcPr>
          <w:p w:rsidR="006965F8" w:rsidRPr="00DE0BE1" w:rsidRDefault="006965F8" w:rsidP="00457FF4">
            <w:pPr>
              <w:numPr>
                <w:ilvl w:val="0"/>
                <w:numId w:val="20"/>
              </w:numPr>
              <w:ind w:left="161" w:hanging="161"/>
              <w:rPr>
                <w:rFonts w:ascii="Cambria" w:eastAsiaTheme="minorHAnsi" w:hAnsi="Cambria" w:cstheme="minorBidi"/>
                <w:b/>
                <w:color w:val="auto"/>
              </w:rPr>
            </w:pPr>
            <w:r w:rsidRPr="00DE0BE1">
              <w:rPr>
                <w:rFonts w:ascii="Cambria" w:eastAsiaTheme="minorHAnsi" w:hAnsi="Cambria" w:cstheme="minorBidi"/>
                <w:color w:val="auto"/>
              </w:rPr>
              <w:t xml:space="preserve">Δύο (2) φορές το χρόνο: Χειμερινό &amp; Εαρινό Εξάμηνο. </w:t>
            </w:r>
            <w:r w:rsidRPr="00DE0BE1">
              <w:rPr>
                <w:rFonts w:ascii="Cambria" w:eastAsiaTheme="minorHAnsi" w:hAnsi="Cambria" w:cstheme="minorBidi"/>
                <w:color w:val="auto"/>
              </w:rPr>
              <w:tab/>
            </w:r>
            <w:hyperlink r:id="rId10" w:history="1">
              <w:r w:rsidRPr="009A667C">
                <w:rPr>
                  <w:rStyle w:val="Hyperlink"/>
                  <w:rFonts w:ascii="Cambria" w:eastAsiaTheme="minorHAnsi" w:hAnsi="Cambria" w:cstheme="minorBidi"/>
                </w:rPr>
                <w:t>Μ1: ΈΝΤΥΠΟ ΑΙΤΗΣΗΣ</w:t>
              </w:r>
            </w:hyperlink>
          </w:p>
        </w:tc>
        <w:sdt>
          <w:sdtPr>
            <w:rPr>
              <w:rFonts w:ascii="Cambria" w:hAnsi="Cambria"/>
            </w:rPr>
            <w:id w:val="149159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:rsidR="006965F8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5F8" w:rsidRPr="006965F8" w:rsidTr="007B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:rsidR="006965F8" w:rsidRPr="00DE0BE1" w:rsidRDefault="00400082" w:rsidP="0069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auto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auto"/>
              </w:rPr>
              <w:t xml:space="preserve">Αίτηση Εγγραφής &amp; </w:t>
            </w:r>
            <w:r w:rsidR="006965F8" w:rsidRPr="00DE0BE1">
              <w:rPr>
                <w:rFonts w:ascii="Cambria" w:eastAsiaTheme="minorHAnsi" w:hAnsi="Cambria" w:cstheme="minorHAnsi"/>
                <w:bCs/>
                <w:color w:val="auto"/>
              </w:rPr>
              <w:t>Δήλωση Μαθημάτων</w:t>
            </w:r>
          </w:p>
        </w:tc>
        <w:tc>
          <w:tcPr>
            <w:tcW w:w="554" w:type="dxa"/>
          </w:tcPr>
          <w:p w:rsidR="006965F8" w:rsidRPr="006965F8" w:rsidRDefault="006965F8" w:rsidP="006965F8">
            <w:pPr>
              <w:rPr>
                <w:rFonts w:ascii="Cambria" w:hAnsi="Cambria"/>
              </w:rPr>
            </w:pPr>
          </w:p>
        </w:tc>
      </w:tr>
      <w:tr w:rsidR="005F0093" w:rsidRPr="00C43A45" w:rsidTr="00D7166F">
        <w:trPr>
          <w:trHeight w:val="716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vAlign w:val="center"/>
          </w:tcPr>
          <w:p w:rsidR="005F0093" w:rsidRPr="00DE0BE1" w:rsidRDefault="005F0093" w:rsidP="005F0093">
            <w:pPr>
              <w:numPr>
                <w:ilvl w:val="0"/>
                <w:numId w:val="19"/>
              </w:numPr>
              <w:ind w:left="142" w:hanging="142"/>
              <w:rPr>
                <w:rFonts w:ascii="Cambria" w:eastAsiaTheme="minorHAnsi" w:hAnsi="Cambria"/>
                <w:bCs/>
                <w:color w:val="auto"/>
              </w:rPr>
            </w:pPr>
            <w:r w:rsidRPr="00DE0BE1">
              <w:rPr>
                <w:rFonts w:ascii="Cambria" w:eastAsiaTheme="minorHAnsi" w:hAnsi="Cambria"/>
                <w:bCs/>
                <w:color w:val="auto"/>
              </w:rPr>
              <w:t>Αίτηση Εγγραφής στο ΠΜΣ για απόκτηση ΜΔΕ</w:t>
            </w:r>
          </w:p>
          <w:p w:rsidR="005F0093" w:rsidRPr="00DE0BE1" w:rsidRDefault="005F0093" w:rsidP="005F0093">
            <w:pPr>
              <w:numPr>
                <w:ilvl w:val="0"/>
                <w:numId w:val="19"/>
              </w:numPr>
              <w:ind w:left="142" w:hanging="142"/>
              <w:rPr>
                <w:rFonts w:ascii="Cambria" w:eastAsiaTheme="minorHAnsi" w:hAnsi="Cambria"/>
                <w:bCs/>
                <w:color w:val="auto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Κατάθεση στη Γραμματεία Εντύπου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Μ2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:             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                   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   </w:t>
            </w:r>
            <w:hyperlink r:id="rId11" w:history="1">
              <w:r w:rsidRPr="009A667C">
                <w:rPr>
                  <w:rStyle w:val="Hyperlink"/>
                  <w:rFonts w:ascii="Cambria" w:eastAsiaTheme="minorHAnsi" w:hAnsi="Cambria" w:cstheme="minorHAnsi"/>
                  <w:bCs/>
                </w:rPr>
                <w:t>Μ2: ΑΙΤΗΣΗ ΕΓΓΡΑΦΗΣ</w:t>
              </w:r>
            </w:hyperlink>
          </w:p>
        </w:tc>
        <w:sdt>
          <w:sdtPr>
            <w:rPr>
              <w:rFonts w:ascii="Cambria" w:hAnsi="Cambria"/>
            </w:rPr>
            <w:id w:val="-136243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C43A45" w:rsidTr="00D7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F0093" w:rsidRPr="00DE0BE1" w:rsidRDefault="005F0093" w:rsidP="005F0093">
            <w:pPr>
              <w:numPr>
                <w:ilvl w:val="0"/>
                <w:numId w:val="19"/>
              </w:numPr>
              <w:ind w:left="142" w:hanging="142"/>
              <w:rPr>
                <w:rFonts w:ascii="Cambria" w:eastAsiaTheme="minorHAnsi" w:hAnsi="Cambria" w:cstheme="minorBidi"/>
                <w:bCs/>
              </w:rPr>
            </w:pPr>
            <w:r w:rsidRPr="00DE0BE1">
              <w:rPr>
                <w:rFonts w:ascii="Cambria" w:eastAsiaTheme="minorHAnsi" w:hAnsi="Cambria" w:cstheme="minorBidi"/>
                <w:color w:val="auto"/>
              </w:rPr>
              <w:t>Δήλωση Μαθημάτων Χειμερινού &amp; Εαρινού Εξαμήνου σύμφωνα με το άρθρο 6 του ΠΜΣ και την παρ. Γ του Εσωτερικού Κανονισμού</w:t>
            </w:r>
            <w:r w:rsidRPr="005D653F">
              <w:rPr>
                <w:rFonts w:asciiTheme="minorHAnsi" w:eastAsiaTheme="minorHAnsi" w:hAnsiTheme="minorHAnsi" w:cstheme="minorHAnsi"/>
                <w:color w:val="auto"/>
              </w:rPr>
              <w:t>.</w:t>
            </w:r>
            <w:r w:rsidRPr="005D653F">
              <w:rPr>
                <w:rFonts w:asciiTheme="minorHAnsi" w:eastAsiaTheme="minorHAnsi" w:hAnsiTheme="minorHAnsi" w:cstheme="minorHAnsi"/>
                <w:bCs/>
              </w:rPr>
              <w:t xml:space="preserve">                         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                   </w:t>
            </w:r>
            <w:r w:rsidRPr="005D653F"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hyperlink r:id="rId12" w:history="1">
              <w:r w:rsidRPr="009A667C">
                <w:rPr>
                  <w:rStyle w:val="Hyperlink"/>
                  <w:rFonts w:ascii="Cambria" w:hAnsi="Cambria" w:cstheme="minorHAnsi"/>
                </w:rPr>
                <w:t>https://idp.upnet.gr/idp/Authn/UserPassword</w:t>
              </w:r>
            </w:hyperlink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F0093" w:rsidRPr="00C43A45" w:rsidRDefault="005F0093" w:rsidP="005F0093">
            <w:pPr>
              <w:jc w:val="center"/>
              <w:rPr>
                <w:rFonts w:ascii="Cambria" w:hAnsi="Cambria"/>
              </w:rPr>
            </w:pPr>
          </w:p>
        </w:tc>
      </w:tr>
      <w:tr w:rsidR="005F0093" w:rsidRPr="006965F8" w:rsidTr="00C43A45">
        <w:trPr>
          <w:trHeight w:val="283"/>
          <w:jc w:val="center"/>
        </w:trPr>
        <w:tc>
          <w:tcPr>
            <w:tcW w:w="10219" w:type="dxa"/>
            <w:shd w:val="clear" w:color="auto" w:fill="DBE5F1" w:themeFill="accent1" w:themeFillTint="33"/>
            <w:vAlign w:val="center"/>
          </w:tcPr>
          <w:p w:rsidR="005F0093" w:rsidRPr="00DE0BE1" w:rsidRDefault="005F0093" w:rsidP="005F00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Επιλογή Επιβλέποντος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:rsidR="005F0093" w:rsidRPr="006965F8" w:rsidRDefault="005F0093" w:rsidP="005F0093">
            <w:pPr>
              <w:rPr>
                <w:rFonts w:ascii="Cambria" w:hAnsi="Cambria"/>
              </w:rPr>
            </w:pPr>
          </w:p>
        </w:tc>
      </w:tr>
      <w:tr w:rsidR="005F0093" w:rsidRPr="006965F8" w:rsidTr="005F0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  <w:jc w:val="center"/>
        </w:trPr>
        <w:tc>
          <w:tcPr>
            <w:tcW w:w="10219" w:type="dxa"/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ind w:left="224" w:hanging="22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Συνάντηση με Καθηγητές και Λέκτορες του Τμήματος και ενημέρωση για τα θέματα που προσφέρονται για ΜΔΕ, έως το τέλος του 1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  <w:vertAlign w:val="superscript"/>
              </w:rPr>
              <w:t>ου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 Εξαμήνου.</w:t>
            </w:r>
          </w:p>
          <w:p w:rsidR="005F0093" w:rsidRPr="00DE0BE1" w:rsidRDefault="005F0093" w:rsidP="005F00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227" w:hanging="227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Κατάθεση στη Γραμματεία Εντύπου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Μ3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: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ab/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                            </w:t>
            </w:r>
            <w:hyperlink r:id="rId13" w:history="1">
              <w:r w:rsidRPr="009A667C">
                <w:rPr>
                  <w:rStyle w:val="Hyperlink"/>
                  <w:rFonts w:ascii="Cambria" w:eastAsiaTheme="minorHAnsi" w:hAnsi="Cambria" w:cs="Tahoma"/>
                </w:rPr>
                <w:t>Μ3: ΔΗΛΩΣΗ ΕΠΙΒΛΕΠΟΝΤΟΣ</w:t>
              </w:r>
            </w:hyperlink>
            <w:r w:rsidRPr="009A667C">
              <w:rPr>
                <w:rFonts w:ascii="Cambria" w:eastAsiaTheme="minorHAnsi" w:hAnsi="Cambria" w:cs="Tahoma"/>
                <w:color w:val="0000FF" w:themeColor="hyperlink"/>
                <w:u w:val="single"/>
              </w:rPr>
              <w:t xml:space="preserve"> </w:t>
            </w:r>
          </w:p>
        </w:tc>
        <w:sdt>
          <w:sdtPr>
            <w:rPr>
              <w:rFonts w:ascii="Cambria" w:hAnsi="Cambria"/>
            </w:rPr>
            <w:id w:val="-136582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FFFFFF" w:themeFill="background1"/>
                <w:vAlign w:val="bottom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C43A45">
        <w:trPr>
          <w:trHeight w:val="283"/>
          <w:jc w:val="center"/>
        </w:trPr>
        <w:tc>
          <w:tcPr>
            <w:tcW w:w="10219" w:type="dxa"/>
            <w:shd w:val="clear" w:color="auto" w:fill="DBE5F1" w:themeFill="accent1" w:themeFillTint="33"/>
            <w:vAlign w:val="center"/>
          </w:tcPr>
          <w:p w:rsidR="005F0093" w:rsidRPr="00DE0BE1" w:rsidRDefault="005F0093" w:rsidP="005F00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A6A6A6" w:themeColor="background1" w:themeShade="A6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Ορισμός Τριμελούς Συμβουλευτικής Επιτροπής </w:t>
            </w:r>
            <w:r w:rsidRPr="00DE0BE1">
              <w:rPr>
                <w:rFonts w:ascii="Cambria" w:eastAsiaTheme="minorHAnsi" w:hAnsi="Cambria" w:cstheme="minorHAnsi"/>
                <w:bCs/>
                <w:color w:val="000000" w:themeColor="text1"/>
              </w:rPr>
              <w:t>και Θέματος Μεταπτυχιακής Εργασίας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:rsidR="005F0093" w:rsidRPr="006965F8" w:rsidRDefault="005F0093" w:rsidP="005F0093">
            <w:pPr>
              <w:rPr>
                <w:rFonts w:ascii="Cambria" w:hAnsi="Cambria"/>
              </w:rPr>
            </w:pPr>
          </w:p>
        </w:tc>
      </w:tr>
      <w:tr w:rsidR="005F0093" w:rsidRPr="006965F8" w:rsidTr="005F0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Το αργότερο σε διάστημα 1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  <w:vertAlign w:val="superscript"/>
              </w:rPr>
              <w:t xml:space="preserve">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έτους από την εγγραφή του ΜΦ ορίζεται η Τριμελής Συμβουλευτική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br/>
              <w:t xml:space="preserve">Επιτροπή (ΤΣΕ) και το θέμα </w:t>
            </w:r>
            <w:r w:rsidRPr="00DE0BE1">
              <w:rPr>
                <w:rFonts w:ascii="Cambria" w:eastAsiaTheme="minorHAnsi" w:hAnsi="Cambria"/>
                <w:bCs/>
                <w:color w:val="000000"/>
              </w:rPr>
              <w:t>της Ερευνητικής του Εργασίας.</w:t>
            </w:r>
          </w:p>
          <w:p w:rsidR="005F0093" w:rsidRPr="00DE0BE1" w:rsidRDefault="005F0093" w:rsidP="005F00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mbria" w:eastAsiaTheme="minorHAnsi" w:hAnsi="Cambria" w:cstheme="minorBidi"/>
                <w:color w:val="auto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Κατάθεση στη Γραμματεία Εντύπου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Μ4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: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ab/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                            </w:t>
            </w:r>
            <w:hyperlink r:id="rId14" w:history="1">
              <w:r w:rsidRPr="009A667C">
                <w:rPr>
                  <w:rStyle w:val="Hyperlink"/>
                  <w:rFonts w:ascii="Cambria" w:eastAsiaTheme="minorHAnsi" w:hAnsi="Cambria" w:cs="Tahoma"/>
                </w:rPr>
                <w:t>Μ4: ΟΡΙΣΜΟΣ ΤΡΙΜΕΛΟΥΣ ΕΠΙΤΡΟΠΗΣ ΜΔΕ</w:t>
              </w:r>
            </w:hyperlink>
          </w:p>
        </w:tc>
        <w:sdt>
          <w:sdtPr>
            <w:rPr>
              <w:rFonts w:ascii="Cambria" w:hAnsi="Cambria"/>
            </w:rPr>
            <w:id w:val="-7875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5F0093">
        <w:trPr>
          <w:trHeight w:val="984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  <w:spacing w:val="-2"/>
              </w:rPr>
              <w:t>Η ΤΣΕ συνέρχεται τουλάχιστον μία φορά το χρόνο για να εγκρίνει σύντομη γραπτή έκθεση προόδου,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 η οποία κατατίθεται στη Γραμματεία.</w:t>
            </w:r>
          </w:p>
          <w:p w:rsidR="005F0093" w:rsidRPr="00DE0BE1" w:rsidRDefault="005F0093" w:rsidP="005F00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Κατάθεση στη Γραμματεία κάθε έτος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(Έντυπο Μ4α):         </w:t>
            </w:r>
            <w:hyperlink r:id="rId15" w:history="1">
              <w:r w:rsidRPr="009A667C">
                <w:rPr>
                  <w:rStyle w:val="Hyperlink"/>
                  <w:rFonts w:ascii="Cambria" w:eastAsiaTheme="minorHAnsi" w:hAnsi="Cambria" w:cstheme="minorHAnsi"/>
                  <w:bCs/>
                </w:rPr>
                <w:t>Μ4α: ΕΤΗΣΙΑ ΈΚΘΕΣΗ ΠΡΟΟΔΟΥ</w:t>
              </w:r>
            </w:hyperlink>
          </w:p>
        </w:tc>
        <w:sdt>
          <w:sdtPr>
            <w:rPr>
              <w:rFonts w:ascii="Cambria" w:hAnsi="Cambria"/>
            </w:rPr>
            <w:id w:val="-147212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C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:rsidR="005F0093" w:rsidRPr="00DE0BE1" w:rsidRDefault="005F0093" w:rsidP="005F00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/>
                <w:bCs/>
                <w:color w:val="000000"/>
              </w:rPr>
              <w:t>Υποστήριξη της Ερευνητικής Εργασίας</w:t>
            </w:r>
          </w:p>
        </w:tc>
        <w:tc>
          <w:tcPr>
            <w:tcW w:w="554" w:type="dxa"/>
          </w:tcPr>
          <w:p w:rsidR="005F0093" w:rsidRPr="006965F8" w:rsidRDefault="005F0093" w:rsidP="005F0093">
            <w:pPr>
              <w:rPr>
                <w:rFonts w:ascii="Cambria" w:hAnsi="Cambria"/>
              </w:rPr>
            </w:pPr>
          </w:p>
        </w:tc>
      </w:tr>
      <w:tr w:rsidR="005F0093" w:rsidRPr="006965F8" w:rsidTr="005F0093">
        <w:trPr>
          <w:trHeight w:val="453"/>
          <w:jc w:val="center"/>
        </w:trPr>
        <w:tc>
          <w:tcPr>
            <w:tcW w:w="10219" w:type="dxa"/>
            <w:shd w:val="clear" w:color="auto" w:fill="auto"/>
            <w:vAlign w:val="center"/>
          </w:tcPr>
          <w:p w:rsidR="005F0093" w:rsidRPr="005F0093" w:rsidRDefault="005F0093" w:rsidP="005F0093">
            <w:pPr>
              <w:pStyle w:val="ListParagraph"/>
              <w:ind w:left="221"/>
              <w:rPr>
                <w:rFonts w:ascii="Cambria" w:hAnsi="Cambria" w:cstheme="minorHAnsi"/>
                <w:color w:val="auto"/>
              </w:rPr>
            </w:pPr>
            <w:r w:rsidRPr="005F0093">
              <w:rPr>
                <w:rFonts w:ascii="Cambria" w:hAnsi="Cambria"/>
                <w:color w:val="auto"/>
              </w:rPr>
              <w:t>Υποστήριξη της Ερευνητικής Εργασίας ενώπιον της ΤΣΕ</w:t>
            </w:r>
          </w:p>
        </w:tc>
        <w:tc>
          <w:tcPr>
            <w:tcW w:w="554" w:type="dxa"/>
          </w:tcPr>
          <w:p w:rsidR="005F0093" w:rsidRPr="006965F8" w:rsidRDefault="005F0093" w:rsidP="005F0093">
            <w:pPr>
              <w:rPr>
                <w:rFonts w:ascii="Cambria" w:hAnsi="Cambria"/>
              </w:rPr>
            </w:pPr>
          </w:p>
        </w:tc>
      </w:tr>
      <w:tr w:rsidR="005F0093" w:rsidRPr="006965F8" w:rsidTr="00C7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tcW w:w="10219" w:type="dxa"/>
            <w:shd w:val="clear" w:color="auto" w:fill="auto"/>
            <w:vAlign w:val="center"/>
          </w:tcPr>
          <w:p w:rsidR="005F0093" w:rsidRPr="005F0093" w:rsidRDefault="00476C92" w:rsidP="005F0093">
            <w:pPr>
              <w:pStyle w:val="ListParagraph"/>
              <w:numPr>
                <w:ilvl w:val="0"/>
                <w:numId w:val="10"/>
              </w:numPr>
              <w:ind w:left="221" w:hanging="221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color w:val="auto"/>
              </w:rPr>
              <w:t xml:space="preserve">Κατάθεση </w:t>
            </w:r>
            <w:r w:rsidRPr="005F0093">
              <w:rPr>
                <w:rFonts w:ascii="Cambria" w:hAnsi="Cambria" w:cstheme="minorHAnsi"/>
                <w:color w:val="auto"/>
              </w:rPr>
              <w:t>στη Γραμματεία</w:t>
            </w:r>
            <w:r>
              <w:rPr>
                <w:rFonts w:ascii="Cambria" w:hAnsi="Cambria" w:cstheme="minorHAnsi"/>
                <w:color w:val="auto"/>
              </w:rPr>
              <w:t xml:space="preserve"> του</w:t>
            </w:r>
            <w:r w:rsidRPr="005F0093">
              <w:rPr>
                <w:rFonts w:ascii="Cambria" w:hAnsi="Cambria" w:cstheme="minorHAnsi"/>
                <w:color w:val="auto"/>
              </w:rPr>
              <w:t xml:space="preserve"> Εντύπου Μ5</w:t>
            </w:r>
            <w:r>
              <w:rPr>
                <w:rFonts w:ascii="Cambria" w:hAnsi="Cambria" w:cstheme="minorHAnsi"/>
                <w:color w:val="auto"/>
              </w:rPr>
              <w:t xml:space="preserve">:               </w:t>
            </w:r>
            <w:r w:rsidR="005F0093" w:rsidRPr="005F0093">
              <w:rPr>
                <w:rFonts w:ascii="Cambria" w:hAnsi="Cambria" w:cstheme="minorHAnsi"/>
                <w:color w:val="auto"/>
              </w:rPr>
              <w:t xml:space="preserve">    </w:t>
            </w:r>
            <w:r>
              <w:rPr>
                <w:rFonts w:ascii="Cambria" w:hAnsi="Cambria" w:cstheme="minorHAnsi"/>
                <w:color w:val="auto"/>
              </w:rPr>
              <w:t xml:space="preserve">  </w:t>
            </w:r>
            <w:r w:rsidR="005F0093" w:rsidRPr="005F0093">
              <w:rPr>
                <w:rFonts w:ascii="Cambria" w:hAnsi="Cambria" w:cstheme="minorHAnsi"/>
                <w:color w:val="auto"/>
              </w:rPr>
              <w:t xml:space="preserve">    </w:t>
            </w:r>
            <w:hyperlink r:id="rId16" w:history="1">
              <w:r w:rsidR="005F0093" w:rsidRPr="00FC249C">
                <w:rPr>
                  <w:rStyle w:val="Hyperlink"/>
                  <w:rFonts w:ascii="Cambria" w:hAnsi="Cambria" w:cstheme="minorHAnsi"/>
                </w:rPr>
                <w:t>Μ5: ΕΝΤΥΠΟ ΑΞΙΟΛΟΓΗΣΗΣ ΜΔΕ</w:t>
              </w:r>
            </w:hyperlink>
          </w:p>
        </w:tc>
        <w:sdt>
          <w:sdtPr>
            <w:rPr>
              <w:rFonts w:ascii="Cambria" w:hAnsi="Cambria"/>
            </w:rPr>
            <w:id w:val="201094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5F0093" w:rsidRPr="006965F8" w:rsidRDefault="00C733B5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2E1251">
        <w:trPr>
          <w:trHeight w:val="419"/>
          <w:jc w:val="center"/>
        </w:trPr>
        <w:tc>
          <w:tcPr>
            <w:tcW w:w="10219" w:type="dxa"/>
            <w:vAlign w:val="center"/>
          </w:tcPr>
          <w:p w:rsidR="005F0093" w:rsidRPr="005F0093" w:rsidRDefault="005F0093" w:rsidP="005F0093">
            <w:pPr>
              <w:pStyle w:val="ListParagraph"/>
              <w:numPr>
                <w:ilvl w:val="0"/>
                <w:numId w:val="10"/>
              </w:numPr>
              <w:ind w:left="221" w:hanging="221"/>
              <w:rPr>
                <w:rFonts w:ascii="Cambria" w:hAnsi="Cambria"/>
              </w:rPr>
            </w:pPr>
            <w:r w:rsidRPr="005F0093">
              <w:rPr>
                <w:rFonts w:ascii="Cambria" w:hAnsi="Cambria" w:cstheme="minorHAnsi"/>
                <w:color w:val="auto"/>
              </w:rPr>
              <w:t>Κατάθεση στη Γραμματεία</w:t>
            </w:r>
            <w:r w:rsidR="00476C92">
              <w:rPr>
                <w:rFonts w:ascii="Cambria" w:hAnsi="Cambria" w:cstheme="minorHAnsi"/>
                <w:color w:val="auto"/>
              </w:rPr>
              <w:t xml:space="preserve"> του</w:t>
            </w:r>
            <w:r w:rsidRPr="005F0093">
              <w:rPr>
                <w:rFonts w:ascii="Cambria" w:hAnsi="Cambria" w:cstheme="minorHAnsi"/>
                <w:color w:val="auto"/>
              </w:rPr>
              <w:t xml:space="preserve"> Εντύπου Μ5</w:t>
            </w:r>
            <w:r w:rsidR="00476C92">
              <w:rPr>
                <w:rFonts w:ascii="Cambria" w:hAnsi="Cambria" w:cstheme="minorHAnsi"/>
                <w:color w:val="auto"/>
              </w:rPr>
              <w:t>α</w:t>
            </w:r>
            <w:r w:rsidRPr="005F0093">
              <w:rPr>
                <w:rFonts w:ascii="Cambria" w:hAnsi="Cambria" w:cstheme="minorHAnsi"/>
                <w:color w:val="auto"/>
              </w:rPr>
              <w:t xml:space="preserve">: </w:t>
            </w:r>
            <w:r w:rsidRPr="005F0093">
              <w:rPr>
                <w:rFonts w:ascii="Cambria" w:hAnsi="Cambria" w:cstheme="minorHAnsi"/>
                <w:color w:val="auto"/>
              </w:rPr>
              <w:tab/>
              <w:t xml:space="preserve">  </w:t>
            </w:r>
            <w:bookmarkStart w:id="0" w:name="_GoBack"/>
            <w:bookmarkEnd w:id="0"/>
            <w:r w:rsidRPr="005F0093">
              <w:rPr>
                <w:rFonts w:ascii="Cambria" w:hAnsi="Cambria" w:cstheme="minorHAnsi"/>
                <w:color w:val="auto"/>
              </w:rPr>
              <w:t xml:space="preserve">          </w:t>
            </w:r>
            <w:hyperlink r:id="rId17" w:history="1">
              <w:r w:rsidRPr="00FC249C">
                <w:rPr>
                  <w:rStyle w:val="Hyperlink"/>
                  <w:rFonts w:ascii="Cambria" w:eastAsiaTheme="minorHAnsi" w:hAnsi="Cambria" w:cs="Tahoma"/>
                </w:rPr>
                <w:t>Μ5α: ΕΙΣΗΓΗΣΗ ΑΠΟΝΟΜΗΣ ΜΔΕ</w:t>
              </w:r>
            </w:hyperlink>
          </w:p>
        </w:tc>
        <w:sdt>
          <w:sdtPr>
            <w:rPr>
              <w:rFonts w:ascii="Cambria" w:hAnsi="Cambria"/>
            </w:rPr>
            <w:id w:val="179987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C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:rsidR="005F0093" w:rsidRPr="00DE0BE1" w:rsidRDefault="005F0093" w:rsidP="005F00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Cambria" w:eastAsiaTheme="minorHAnsi" w:hAnsi="Cambria" w:cstheme="minorHAnsi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Προϋποθέσεις Απονομής Μεταπτυχιακού Διπλώματος Ειδίκευσης:</w:t>
            </w:r>
          </w:p>
        </w:tc>
        <w:tc>
          <w:tcPr>
            <w:tcW w:w="554" w:type="dxa"/>
          </w:tcPr>
          <w:p w:rsidR="005F0093" w:rsidRPr="006965F8" w:rsidRDefault="005F0093" w:rsidP="005F0093">
            <w:pPr>
              <w:rPr>
                <w:rFonts w:ascii="Cambria" w:hAnsi="Cambria"/>
              </w:rPr>
            </w:pPr>
          </w:p>
        </w:tc>
      </w:tr>
      <w:tr w:rsidR="005F0093" w:rsidRPr="006965F8" w:rsidTr="00B71414">
        <w:trPr>
          <w:trHeight w:val="429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03" w:hanging="284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</w:rPr>
            </w:pPr>
            <w:r w:rsidRPr="00DE0BE1">
              <w:rPr>
                <w:rFonts w:ascii="Cambria" w:eastAsiaTheme="minorHAnsi" w:hAnsi="Cambria"/>
                <w:bCs/>
                <w:color w:val="000000"/>
              </w:rPr>
              <w:t>Ελάχιστος χρόνος φοίτησης τεσσάρων (4) εξαμήνων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.</w:t>
            </w:r>
          </w:p>
        </w:tc>
        <w:sdt>
          <w:sdtPr>
            <w:rPr>
              <w:rFonts w:ascii="Cambria" w:hAnsi="Cambria"/>
            </w:rPr>
            <w:id w:val="-121403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B7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03" w:hanging="284"/>
              <w:jc w:val="both"/>
              <w:rPr>
                <w:rFonts w:ascii="Cambria" w:eastAsiaTheme="minorHAnsi" w:hAnsi="Cambria"/>
                <w:bCs/>
                <w:color w:val="000000"/>
              </w:rPr>
            </w:pPr>
            <w:r w:rsidRPr="00DE0BE1">
              <w:rPr>
                <w:rFonts w:ascii="Cambria" w:eastAsiaTheme="minorHAnsi" w:hAnsi="Cambria"/>
                <w:bCs/>
                <w:color w:val="000000"/>
              </w:rPr>
              <w:t>Επιτυχής ολοκλήρωση των δέκα (10) μεταπτυχιακών μαθημάτων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.</w:t>
            </w:r>
          </w:p>
        </w:tc>
        <w:sdt>
          <w:sdtPr>
            <w:rPr>
              <w:rFonts w:ascii="Cambria" w:hAnsi="Cambria"/>
            </w:rPr>
            <w:id w:val="186524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B71414">
        <w:trPr>
          <w:trHeight w:val="429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03" w:hanging="284"/>
              <w:jc w:val="both"/>
              <w:rPr>
                <w:rFonts w:ascii="Cambria" w:eastAsiaTheme="minorHAnsi" w:hAnsi="Cambria"/>
                <w:bCs/>
                <w:color w:val="000000"/>
              </w:rPr>
            </w:pPr>
            <w:r w:rsidRPr="00DE0BE1">
              <w:rPr>
                <w:rFonts w:ascii="Cambria" w:eastAsiaTheme="minorHAnsi" w:hAnsi="Cambria"/>
                <w:bCs/>
                <w:color w:val="000000"/>
              </w:rPr>
              <w:t>Εκπόνηση, συγγραφή και υποστήριξη ενώπιον της ΤΣΕ πρωτότυπης επιστημονικής εργασίας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.</w:t>
            </w:r>
          </w:p>
        </w:tc>
        <w:sdt>
          <w:sdtPr>
            <w:rPr>
              <w:rFonts w:ascii="Cambria" w:hAnsi="Cambria"/>
            </w:rPr>
            <w:id w:val="-79251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B7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03" w:hanging="284"/>
              <w:jc w:val="both"/>
              <w:rPr>
                <w:rFonts w:ascii="Cambria" w:eastAsiaTheme="minorHAnsi" w:hAnsi="Cambria"/>
                <w:bCs/>
                <w:color w:val="000000"/>
              </w:rPr>
            </w:pPr>
            <w:r w:rsidRPr="00DE0BE1">
              <w:rPr>
                <w:rFonts w:ascii="Cambria" w:eastAsiaTheme="minorHAnsi" w:hAnsi="Cambria"/>
                <w:bCs/>
                <w:color w:val="000000"/>
              </w:rPr>
              <w:t>Συμπλήρωση Επικουρικού Έργου τουλάχιστον ενός (1) εξαμηνιαίου μαθήματος ή παροχή αντίστοιχου έργου στο Τμήμα για τους Αλλοδαπούς ΜΦ)</w:t>
            </w:r>
          </w:p>
        </w:tc>
        <w:sdt>
          <w:sdtPr>
            <w:rPr>
              <w:rFonts w:ascii="Cambria" w:hAnsi="Cambria"/>
            </w:rPr>
            <w:id w:val="160507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0093" w:rsidRPr="006965F8" w:rsidTr="00B71414">
        <w:trPr>
          <w:trHeight w:val="429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F0093" w:rsidRPr="00DE0BE1" w:rsidRDefault="005F0093" w:rsidP="005F00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03" w:hanging="284"/>
              <w:jc w:val="both"/>
              <w:rPr>
                <w:rFonts w:ascii="Cambria" w:eastAsiaTheme="minorHAnsi" w:hAnsi="Cambria"/>
                <w:bCs/>
                <w:color w:val="000000"/>
              </w:rPr>
            </w:pP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>Κατάθεση στη Γραμματεία</w:t>
            </w:r>
            <w:r>
              <w:rPr>
                <w:rFonts w:ascii="Cambria" w:eastAsiaTheme="minorHAnsi" w:hAnsi="Cambria" w:cstheme="minorHAnsi"/>
                <w:bCs/>
                <w:color w:val="000000"/>
              </w:rPr>
              <w:t xml:space="preserve"> Εντύπου Μ5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 xml:space="preserve">: </w:t>
            </w:r>
            <w:r w:rsidRPr="00DE0BE1">
              <w:rPr>
                <w:rFonts w:ascii="Cambria" w:eastAsiaTheme="minorHAnsi" w:hAnsi="Cambria" w:cstheme="minorHAnsi"/>
                <w:bCs/>
                <w:color w:val="000000"/>
              </w:rPr>
              <w:tab/>
              <w:t xml:space="preserve">               </w:t>
            </w:r>
            <w:hyperlink r:id="rId18" w:history="1">
              <w:r w:rsidRPr="009A667C">
                <w:rPr>
                  <w:rStyle w:val="Hyperlink"/>
                  <w:rFonts w:ascii="Cambria" w:eastAsiaTheme="minorHAnsi" w:hAnsi="Cambria" w:cstheme="minorHAnsi"/>
                  <w:bCs/>
                </w:rPr>
                <w:t>Μ6: ΑΠΑΡΑΙΤΗΤΑ ΔΙΚΑΙΟΛΟΓΗΤΙΚΑ ΟΡΚΩΜΟΣΙΑΣ</w:t>
              </w:r>
            </w:hyperlink>
          </w:p>
        </w:tc>
        <w:sdt>
          <w:sdtPr>
            <w:rPr>
              <w:rFonts w:ascii="Cambria" w:hAnsi="Cambria"/>
            </w:rPr>
            <w:id w:val="131483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5F0093" w:rsidRPr="006965F8" w:rsidRDefault="005F0093" w:rsidP="005F009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A69F9" w:rsidRPr="005D653F" w:rsidRDefault="006965F8" w:rsidP="005D653F">
      <w:pPr>
        <w:spacing w:after="0" w:line="240" w:lineRule="auto"/>
        <w:ind w:left="180" w:hanging="180"/>
        <w:rPr>
          <w:rFonts w:ascii="Cambria" w:eastAsia="Times New Roman" w:hAnsi="Cambria"/>
          <w:lang w:eastAsia="el-GR"/>
        </w:rPr>
      </w:pPr>
      <w:r w:rsidRPr="006965F8">
        <w:rPr>
          <w:rFonts w:ascii="Cambria" w:eastAsiaTheme="minorHAnsi" w:hAnsi="Cambria" w:cstheme="minorBidi"/>
          <w:sz w:val="20"/>
          <w:szCs w:val="20"/>
        </w:rPr>
        <w:t xml:space="preserve">* </w:t>
      </w:r>
      <w:r w:rsidRPr="006965F8">
        <w:rPr>
          <w:rFonts w:ascii="Cambria" w:eastAsiaTheme="minorHAnsi" w:hAnsi="Cambria" w:cstheme="minorBidi"/>
          <w:sz w:val="20"/>
          <w:szCs w:val="20"/>
        </w:rPr>
        <w:tab/>
        <w:t>Η υλοποίηση των ανωτέρω διαδικασιών θα πρέπει να γίνεται όπως περιγράφεται αναλυτικά στον Οδηγό Σπουδών του Τμήματος</w:t>
      </w:r>
      <w:r w:rsidR="003D113E">
        <w:rPr>
          <w:rFonts w:asciiTheme="minorHAnsi" w:hAnsiTheme="minorHAnsi" w:cstheme="minorHAnsi"/>
        </w:rPr>
        <w:tab/>
      </w:r>
      <w:r w:rsidR="003D113E">
        <w:rPr>
          <w:rFonts w:asciiTheme="minorHAnsi" w:hAnsiTheme="minorHAnsi" w:cstheme="minorHAnsi"/>
        </w:rPr>
        <w:tab/>
      </w:r>
      <w:r w:rsidR="003D113E">
        <w:rPr>
          <w:rFonts w:asciiTheme="minorHAnsi" w:hAnsiTheme="minorHAnsi" w:cstheme="minorHAnsi"/>
        </w:rPr>
        <w:tab/>
      </w:r>
    </w:p>
    <w:sectPr w:rsidR="007A69F9" w:rsidRPr="005D653F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43" w:rsidRDefault="005A6543" w:rsidP="00E50286">
      <w:pPr>
        <w:spacing w:after="0" w:line="240" w:lineRule="auto"/>
      </w:pPr>
      <w:r>
        <w:separator/>
      </w:r>
    </w:p>
  </w:endnote>
  <w:endnote w:type="continuationSeparator" w:id="0">
    <w:p w:rsidR="005A6543" w:rsidRDefault="005A6543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43" w:rsidRDefault="005A6543" w:rsidP="00E50286">
      <w:pPr>
        <w:spacing w:after="0" w:line="240" w:lineRule="auto"/>
      </w:pPr>
      <w:r>
        <w:separator/>
      </w:r>
    </w:p>
  </w:footnote>
  <w:footnote w:type="continuationSeparator" w:id="0">
    <w:p w:rsidR="005A6543" w:rsidRDefault="005A6543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1D"/>
    <w:multiLevelType w:val="hybridMultilevel"/>
    <w:tmpl w:val="041854B4"/>
    <w:lvl w:ilvl="0" w:tplc="72D25D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72A7"/>
    <w:multiLevelType w:val="hybridMultilevel"/>
    <w:tmpl w:val="A06A820E"/>
    <w:lvl w:ilvl="0" w:tplc="A28EC018">
      <w:start w:val="4"/>
      <w:numFmt w:val="bullet"/>
      <w:lvlText w:val="-"/>
      <w:lvlJc w:val="left"/>
      <w:pPr>
        <w:ind w:left="7673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>
      <w:start w:val="1"/>
      <w:numFmt w:val="bullet"/>
      <w:lvlText w:val="o"/>
      <w:lvlJc w:val="left"/>
      <w:pPr>
        <w:ind w:left="83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1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8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5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2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9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7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433" w:hanging="360"/>
      </w:pPr>
      <w:rPr>
        <w:rFonts w:ascii="Wingdings" w:hAnsi="Wingdings" w:hint="default"/>
      </w:rPr>
    </w:lvl>
  </w:abstractNum>
  <w:abstractNum w:abstractNumId="14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8396F"/>
    <w:multiLevelType w:val="hybridMultilevel"/>
    <w:tmpl w:val="705CD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4472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20"/>
  </w:num>
  <w:num w:numId="11">
    <w:abstractNumId w:val="19"/>
  </w:num>
  <w:num w:numId="12">
    <w:abstractNumId w:val="9"/>
  </w:num>
  <w:num w:numId="13">
    <w:abstractNumId w:val="14"/>
  </w:num>
  <w:num w:numId="14">
    <w:abstractNumId w:val="3"/>
  </w:num>
  <w:num w:numId="15">
    <w:abstractNumId w:val="10"/>
  </w:num>
  <w:num w:numId="16">
    <w:abstractNumId w:val="11"/>
  </w:num>
  <w:num w:numId="17">
    <w:abstractNumId w:val="6"/>
  </w:num>
  <w:num w:numId="18">
    <w:abstractNumId w:val="18"/>
  </w:num>
  <w:num w:numId="19">
    <w:abstractNumId w:val="1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72E"/>
    <w:rsid w:val="000239F6"/>
    <w:rsid w:val="00025141"/>
    <w:rsid w:val="00051487"/>
    <w:rsid w:val="000A6ABC"/>
    <w:rsid w:val="000A6BE2"/>
    <w:rsid w:val="000A7A72"/>
    <w:rsid w:val="000B0ACB"/>
    <w:rsid w:val="000F6AA3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3257"/>
    <w:rsid w:val="00284C4E"/>
    <w:rsid w:val="002A1403"/>
    <w:rsid w:val="002A3097"/>
    <w:rsid w:val="002A65AC"/>
    <w:rsid w:val="002B06E0"/>
    <w:rsid w:val="002B2524"/>
    <w:rsid w:val="002B736B"/>
    <w:rsid w:val="002C63C0"/>
    <w:rsid w:val="00306561"/>
    <w:rsid w:val="00313E49"/>
    <w:rsid w:val="00314C7D"/>
    <w:rsid w:val="00316542"/>
    <w:rsid w:val="00321291"/>
    <w:rsid w:val="00330452"/>
    <w:rsid w:val="003354A6"/>
    <w:rsid w:val="00344FA8"/>
    <w:rsid w:val="00347B49"/>
    <w:rsid w:val="003679A4"/>
    <w:rsid w:val="003751A4"/>
    <w:rsid w:val="003B10A4"/>
    <w:rsid w:val="003B174A"/>
    <w:rsid w:val="003C03A4"/>
    <w:rsid w:val="003C251F"/>
    <w:rsid w:val="003C32D3"/>
    <w:rsid w:val="003D113E"/>
    <w:rsid w:val="003E1C6A"/>
    <w:rsid w:val="003F3227"/>
    <w:rsid w:val="00400082"/>
    <w:rsid w:val="00422ADD"/>
    <w:rsid w:val="004275EB"/>
    <w:rsid w:val="004318ED"/>
    <w:rsid w:val="004421E5"/>
    <w:rsid w:val="004512B7"/>
    <w:rsid w:val="00457FF4"/>
    <w:rsid w:val="00476C92"/>
    <w:rsid w:val="00486F1E"/>
    <w:rsid w:val="004A63BF"/>
    <w:rsid w:val="004A6D63"/>
    <w:rsid w:val="004C79C9"/>
    <w:rsid w:val="00504392"/>
    <w:rsid w:val="00506A7A"/>
    <w:rsid w:val="0051177C"/>
    <w:rsid w:val="005519E5"/>
    <w:rsid w:val="005540B4"/>
    <w:rsid w:val="00577F46"/>
    <w:rsid w:val="00584E2F"/>
    <w:rsid w:val="00591BC5"/>
    <w:rsid w:val="00594F30"/>
    <w:rsid w:val="00596478"/>
    <w:rsid w:val="005A6543"/>
    <w:rsid w:val="005D049E"/>
    <w:rsid w:val="005D653F"/>
    <w:rsid w:val="005E4331"/>
    <w:rsid w:val="005F0093"/>
    <w:rsid w:val="00604DF6"/>
    <w:rsid w:val="00636811"/>
    <w:rsid w:val="006431BA"/>
    <w:rsid w:val="00653969"/>
    <w:rsid w:val="00660E8D"/>
    <w:rsid w:val="00675209"/>
    <w:rsid w:val="006835CB"/>
    <w:rsid w:val="006900D3"/>
    <w:rsid w:val="006958CE"/>
    <w:rsid w:val="006965F8"/>
    <w:rsid w:val="006A397D"/>
    <w:rsid w:val="006A644C"/>
    <w:rsid w:val="006B37D9"/>
    <w:rsid w:val="006D18AF"/>
    <w:rsid w:val="006E4FBE"/>
    <w:rsid w:val="006F2AA8"/>
    <w:rsid w:val="006F5E4B"/>
    <w:rsid w:val="00721CE1"/>
    <w:rsid w:val="00776121"/>
    <w:rsid w:val="007863B5"/>
    <w:rsid w:val="007A69F9"/>
    <w:rsid w:val="007A6E77"/>
    <w:rsid w:val="007B42FE"/>
    <w:rsid w:val="007D0F14"/>
    <w:rsid w:val="007D30C3"/>
    <w:rsid w:val="007E2D88"/>
    <w:rsid w:val="007F183D"/>
    <w:rsid w:val="008062CE"/>
    <w:rsid w:val="00815475"/>
    <w:rsid w:val="0086702C"/>
    <w:rsid w:val="008677B6"/>
    <w:rsid w:val="00873391"/>
    <w:rsid w:val="00874558"/>
    <w:rsid w:val="0087624B"/>
    <w:rsid w:val="00886FC3"/>
    <w:rsid w:val="008938B1"/>
    <w:rsid w:val="008939F7"/>
    <w:rsid w:val="008A0E98"/>
    <w:rsid w:val="008A1313"/>
    <w:rsid w:val="008B0EA3"/>
    <w:rsid w:val="008B165D"/>
    <w:rsid w:val="008C7A1C"/>
    <w:rsid w:val="008D4B95"/>
    <w:rsid w:val="008D4D4B"/>
    <w:rsid w:val="008E3F00"/>
    <w:rsid w:val="009054C0"/>
    <w:rsid w:val="00923146"/>
    <w:rsid w:val="00930E3D"/>
    <w:rsid w:val="00932A98"/>
    <w:rsid w:val="009406F4"/>
    <w:rsid w:val="00962105"/>
    <w:rsid w:val="00975BF5"/>
    <w:rsid w:val="009A667C"/>
    <w:rsid w:val="009B14D7"/>
    <w:rsid w:val="009B27F0"/>
    <w:rsid w:val="009C7BD4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33D08"/>
    <w:rsid w:val="00A40DD3"/>
    <w:rsid w:val="00A47BE8"/>
    <w:rsid w:val="00A65E31"/>
    <w:rsid w:val="00A71230"/>
    <w:rsid w:val="00A74E38"/>
    <w:rsid w:val="00A7654E"/>
    <w:rsid w:val="00A91A90"/>
    <w:rsid w:val="00A95BC5"/>
    <w:rsid w:val="00A969A2"/>
    <w:rsid w:val="00AA5CAE"/>
    <w:rsid w:val="00AC235E"/>
    <w:rsid w:val="00AE2F40"/>
    <w:rsid w:val="00AE5B41"/>
    <w:rsid w:val="00AF65D6"/>
    <w:rsid w:val="00B25154"/>
    <w:rsid w:val="00B37CEE"/>
    <w:rsid w:val="00B4196D"/>
    <w:rsid w:val="00B50AED"/>
    <w:rsid w:val="00B71414"/>
    <w:rsid w:val="00B87849"/>
    <w:rsid w:val="00B912E0"/>
    <w:rsid w:val="00B94EE7"/>
    <w:rsid w:val="00BB261F"/>
    <w:rsid w:val="00BC3553"/>
    <w:rsid w:val="00BD5AA9"/>
    <w:rsid w:val="00BE20D2"/>
    <w:rsid w:val="00BE7551"/>
    <w:rsid w:val="00C053E6"/>
    <w:rsid w:val="00C21E2B"/>
    <w:rsid w:val="00C43A45"/>
    <w:rsid w:val="00C602B4"/>
    <w:rsid w:val="00C60BD5"/>
    <w:rsid w:val="00C733B5"/>
    <w:rsid w:val="00C802A5"/>
    <w:rsid w:val="00C8357A"/>
    <w:rsid w:val="00C90480"/>
    <w:rsid w:val="00CA5533"/>
    <w:rsid w:val="00CB100F"/>
    <w:rsid w:val="00CB214D"/>
    <w:rsid w:val="00CB31F9"/>
    <w:rsid w:val="00CD48A0"/>
    <w:rsid w:val="00CD65B3"/>
    <w:rsid w:val="00D0067C"/>
    <w:rsid w:val="00D231AB"/>
    <w:rsid w:val="00D34F73"/>
    <w:rsid w:val="00D441F6"/>
    <w:rsid w:val="00D7166F"/>
    <w:rsid w:val="00DA5CDE"/>
    <w:rsid w:val="00DB342E"/>
    <w:rsid w:val="00DC3591"/>
    <w:rsid w:val="00DE0BE1"/>
    <w:rsid w:val="00DE51D8"/>
    <w:rsid w:val="00DF7F73"/>
    <w:rsid w:val="00E0328D"/>
    <w:rsid w:val="00E03D01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A1FD8"/>
    <w:rsid w:val="00EA706E"/>
    <w:rsid w:val="00EF2466"/>
    <w:rsid w:val="00F1197D"/>
    <w:rsid w:val="00F21769"/>
    <w:rsid w:val="00F22F44"/>
    <w:rsid w:val="00F273BA"/>
    <w:rsid w:val="00F40450"/>
    <w:rsid w:val="00F42509"/>
    <w:rsid w:val="00F4354C"/>
    <w:rsid w:val="00F50D40"/>
    <w:rsid w:val="00F549C6"/>
    <w:rsid w:val="00F67701"/>
    <w:rsid w:val="00F83934"/>
    <w:rsid w:val="00FB31C3"/>
    <w:rsid w:val="00FB7ED9"/>
    <w:rsid w:val="00FC249C"/>
    <w:rsid w:val="00FC6FE2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91BC"/>
  <w15:docId w15:val="{ECD7F8D7-0F67-4716-8248-9FAD5870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624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63250"/>
    <w:rPr>
      <w:b/>
      <w:bCs/>
    </w:rPr>
  </w:style>
  <w:style w:type="paragraph" w:styleId="NoSpacing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TableNormal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1E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60F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60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86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F40"/>
    <w:rPr>
      <w:vertAlign w:val="superscript"/>
    </w:rPr>
  </w:style>
  <w:style w:type="paragraph" w:styleId="Revision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A644C"/>
    <w:rPr>
      <w:color w:val="808080"/>
    </w:rPr>
  </w:style>
  <w:style w:type="character" w:styleId="Emphasis">
    <w:name w:val="Emphasis"/>
    <w:basedOn w:val="DefaultParagraphFont"/>
    <w:uiPriority w:val="20"/>
    <w:qFormat/>
    <w:rsid w:val="00C90480"/>
    <w:rPr>
      <w:i/>
      <w:iCs/>
    </w:rPr>
  </w:style>
  <w:style w:type="paragraph" w:styleId="BodyText">
    <w:name w:val="Body Text"/>
    <w:basedOn w:val="Normal"/>
    <w:link w:val="BodyTextChar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EA1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924;3-%20&#916;&#942;&#955;&#969;&#963;&#951;%20&#917;&#960;&#953;&#946;&#955;&#941;&#960;&#959;&#957;&#964;&#959;&#962;.docx" TargetMode="External"/><Relationship Id="rId18" Type="http://schemas.openxmlformats.org/officeDocument/2006/relationships/hyperlink" Target="&#927;&#929;&#922;&#937;&#924;&#927;&#931;&#921;&#913;%20&#924;.&#916;.&#917;/&#924;6-%20&#916;&#953;&#954;&#945;&#953;&#959;&#955;&#959;&#947;&#951;&#964;&#953;&#954;&#940;%20&#927;&#961;&#954;&#969;&#956;&#959;&#963;&#943;&#945;&#9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p.upnet.gr/idp/Authn/UserPassword" TargetMode="External"/><Relationship Id="rId17" Type="http://schemas.openxmlformats.org/officeDocument/2006/relationships/hyperlink" Target="&#924;5&#945;-%20&#917;&#953;&#963;&#942;&#947;&#951;&#963;&#951;%20&#913;&#960;&#959;&#957;&#959;&#956;&#942;&#962;%20&#924;&#916;&#91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924;5-EntypoAksiologisisMD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924;2-%20&#913;&#943;&#964;&#951;&#963;&#951;%20&#917;&#947;&#947;&#961;&#945;&#966;&#942;&#962;%20&#963;&#964;&#959;%20&#928;&#924;&#93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924;4&#945;-%20&#917;&#964;&#942;&#963;&#953;&#945;%20&#904;&#954;&#952;&#949;&#963;&#951;%20&#928;&#961;&#959;&#972;&#948;&#959;&#965;.docx" TargetMode="External"/><Relationship Id="rId10" Type="http://schemas.openxmlformats.org/officeDocument/2006/relationships/hyperlink" Target="&#924;1-%20&#913;&#943;&#964;&#951;&#963;&#951;%20&#933;&#960;&#959;&#968;&#951;&#966;&#953;&#972;&#964;&#951;&#964;&#945;&#962;%20&#963;&#964;&#959;%20&#928;&#924;&#931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&#924;4-%20&#927;&#961;&#953;&#963;&#956;&#972;&#962;%20&#932;&#961;&#953;&#956;&#949;&#955;&#959;&#973;&#962;%20&#917;&#960;&#953;&#964;&#961;&#959;&#960;&#942;&#962;%20&#924;&#916;&#91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68F0-A6D4-496D-8AB7-40D2A33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Σάντας Κωνσταντίνος</cp:lastModifiedBy>
  <cp:revision>36</cp:revision>
  <cp:lastPrinted>2017-04-25T08:07:00Z</cp:lastPrinted>
  <dcterms:created xsi:type="dcterms:W3CDTF">2016-03-09T07:57:00Z</dcterms:created>
  <dcterms:modified xsi:type="dcterms:W3CDTF">2017-05-04T07:35:00Z</dcterms:modified>
</cp:coreProperties>
</file>